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02" w:type="pct"/>
        <w:tblLook w:val="0620" w:firstRow="1" w:lastRow="0" w:firstColumn="0" w:lastColumn="0" w:noHBand="1" w:noVBand="1"/>
      </w:tblPr>
      <w:tblGrid>
        <w:gridCol w:w="5067"/>
        <w:gridCol w:w="4878"/>
      </w:tblGrid>
      <w:tr w:rsidR="00CF0634" w:rsidRPr="00271982" w14:paraId="648FDA5A" w14:textId="77777777" w:rsidTr="0048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5067" w:type="dxa"/>
          </w:tcPr>
          <w:p w14:paraId="4DBE5DBA" w14:textId="07CDBE16" w:rsidR="009C2524" w:rsidRPr="00B80FA7" w:rsidRDefault="009C2524" w:rsidP="00533F4A">
            <w:pPr>
              <w:pStyle w:val="FieldText"/>
            </w:pPr>
          </w:p>
        </w:tc>
        <w:tc>
          <w:tcPr>
            <w:tcW w:w="4878" w:type="dxa"/>
          </w:tcPr>
          <w:p w14:paraId="7E2174EE" w14:textId="204CB66A" w:rsidR="00F30D8D" w:rsidRPr="00271982" w:rsidRDefault="007A5BF0" w:rsidP="003C1B35">
            <w:pPr>
              <w:pStyle w:val="CompanyName"/>
              <w:jc w:val="both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>
              <w:rPr>
                <w:rFonts w:ascii="Montserrat" w:hAnsi="Montserrat" w:cs="Calibri"/>
                <w:color w:val="C94015"/>
                <w:sz w:val="32"/>
                <w:szCs w:val="32"/>
              </w:rPr>
              <w:t>Spirit</w:t>
            </w:r>
            <w:r w:rsidR="00B85A2C">
              <w:rPr>
                <w:rFonts w:ascii="Montserrat" w:hAnsi="Montserrat" w:cs="Calibri"/>
                <w:color w:val="C94015"/>
                <w:sz w:val="32"/>
                <w:szCs w:val="32"/>
              </w:rPr>
              <w:t>s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</w:t>
            </w:r>
            <w:r w:rsidR="00060501">
              <w:rPr>
                <w:rFonts w:ascii="Montserrat" w:hAnsi="Montserrat" w:cs="Calibri"/>
                <w:color w:val="C94015"/>
                <w:sz w:val="32"/>
                <w:szCs w:val="32"/>
              </w:rPr>
              <w:t>Distributor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of the </w:t>
            </w:r>
            <w:r w:rsidR="003C1B35">
              <w:rPr>
                <w:rFonts w:ascii="Montserrat" w:hAnsi="Montserrat" w:cs="Calibri"/>
                <w:color w:val="C94015"/>
                <w:sz w:val="32"/>
                <w:szCs w:val="32"/>
              </w:rPr>
              <w:t>Y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>ear</w:t>
            </w:r>
          </w:p>
        </w:tc>
      </w:tr>
      <w:tr w:rsidR="00533F4A" w:rsidRPr="00271982" w14:paraId="325F1D17" w14:textId="77777777" w:rsidTr="00482D36">
        <w:trPr>
          <w:trHeight w:val="180"/>
        </w:trPr>
        <w:tc>
          <w:tcPr>
            <w:tcW w:w="5067" w:type="dxa"/>
          </w:tcPr>
          <w:p w14:paraId="55D6C48D" w14:textId="362BF3F6" w:rsidR="00533F4A" w:rsidRPr="00B85A2C" w:rsidRDefault="003C1B35" w:rsidP="003F6F73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69FB02" wp14:editId="234B7F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191453</wp:posOffset>
                  </wp:positionV>
                  <wp:extent cx="1904365" cy="733425"/>
                  <wp:effectExtent l="0" t="0" r="635" b="9525"/>
                  <wp:wrapThrough wrapText="bothSides">
                    <wp:wrapPolygon edited="0">
                      <wp:start x="0" y="0"/>
                      <wp:lineTo x="0" y="21319"/>
                      <wp:lineTo x="21391" y="21319"/>
                      <wp:lineTo x="21391" y="0"/>
                      <wp:lineTo x="0" y="0"/>
                    </wp:wrapPolygon>
                  </wp:wrapThrough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11" b="29476"/>
                          <a:stretch/>
                        </pic:blipFill>
                        <pic:spPr bwMode="auto">
                          <a:xfrm>
                            <a:off x="0" y="0"/>
                            <a:ext cx="190436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8" w:type="dxa"/>
          </w:tcPr>
          <w:p w14:paraId="2B3F319D" w14:textId="7791C588" w:rsidR="00533F4A" w:rsidRDefault="00533F4A" w:rsidP="003F6F73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</w:p>
        </w:tc>
      </w:tr>
    </w:tbl>
    <w:p w14:paraId="632D3DA8" w14:textId="4C6768CA" w:rsidR="00482D36" w:rsidRDefault="00482D36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sz w:val="28"/>
          <w:szCs w:val="28"/>
        </w:rPr>
        <w:t>This award is sponsored by</w:t>
      </w:r>
      <w:r>
        <w:rPr>
          <w:rFonts w:ascii="Montserrat" w:hAnsi="Montserrat" w:cs="Calibri"/>
          <w:sz w:val="28"/>
          <w:szCs w:val="28"/>
        </w:rPr>
        <w:t xml:space="preserve"> </w:t>
      </w:r>
      <w:proofErr w:type="spellStart"/>
      <w:r w:rsidR="00DE634C" w:rsidRPr="00DE634C">
        <w:rPr>
          <w:rFonts w:ascii="Montserrat" w:hAnsi="Montserrat" w:cs="Calibri"/>
          <w:sz w:val="28"/>
          <w:szCs w:val="28"/>
        </w:rPr>
        <w:t>Karuizawa</w:t>
      </w:r>
      <w:proofErr w:type="spellEnd"/>
      <w:r w:rsidR="00DE634C" w:rsidRPr="00DE634C">
        <w:rPr>
          <w:rFonts w:ascii="Montserrat" w:hAnsi="Montserrat" w:cs="Calibri"/>
          <w:sz w:val="28"/>
          <w:szCs w:val="28"/>
        </w:rPr>
        <w:t xml:space="preserve"> Distillers</w:t>
      </w:r>
      <w:r w:rsidR="003F4A35">
        <w:rPr>
          <w:rFonts w:ascii="Montserrat" w:hAnsi="Montserrat" w:cs="Calibri"/>
          <w:sz w:val="28"/>
          <w:szCs w:val="28"/>
        </w:rPr>
        <w:t xml:space="preserve"> </w:t>
      </w:r>
    </w:p>
    <w:p w14:paraId="7DB88D54" w14:textId="2216E3C8" w:rsidR="00CF0634" w:rsidRPr="00271982" w:rsidRDefault="001716DB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0AC13A1" w14:textId="0336F8E6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spirit distributors to take part in our Spirit Distributor of the Year trophy, free of charge. Please complete the form below. The award will be based on </w:t>
      </w:r>
      <w:r>
        <w:rPr>
          <w:rFonts w:ascii="Montserrat" w:hAnsi="Montserrat"/>
        </w:rPr>
        <w:t>your company’s</w:t>
      </w:r>
      <w:r w:rsidRPr="003C09B4">
        <w:rPr>
          <w:rFonts w:ascii="Montserrat" w:hAnsi="Montserrat"/>
        </w:rPr>
        <w:t xml:space="preserve"> achievement in the last 12 months.</w:t>
      </w:r>
    </w:p>
    <w:p w14:paraId="4479FD0D" w14:textId="77777777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16EDB557" w14:textId="6EF73265" w:rsidR="003C09B4" w:rsidRDefault="003C09B4" w:rsidP="003C09B4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 xml:space="preserve">A spirit distributor can be a spirit brand owner, a spirit distributor </w:t>
      </w:r>
      <w:proofErr w:type="gramStart"/>
      <w:r w:rsidRPr="003C09B4">
        <w:rPr>
          <w:rFonts w:ascii="Montserrat" w:hAnsi="Montserrat"/>
        </w:rPr>
        <w:t>agency</w:t>
      </w:r>
      <w:proofErr w:type="gramEnd"/>
      <w:r w:rsidRPr="003C09B4">
        <w:rPr>
          <w:rFonts w:ascii="Montserrat" w:hAnsi="Montserrat"/>
        </w:rPr>
        <w:t xml:space="preserve"> or a route-to-market wholesaler. They do not have to be importers.</w:t>
      </w:r>
    </w:p>
    <w:p w14:paraId="0C5D5982" w14:textId="77777777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1599071A" w14:textId="3D5E53E9" w:rsidR="000B2150" w:rsidRDefault="00B64120" w:rsidP="003C09B4">
      <w:pPr>
        <w:pStyle w:val="NoSpacing"/>
        <w:jc w:val="both"/>
        <w:rPr>
          <w:rFonts w:ascii="Montserrat" w:hAnsi="Montserrat"/>
        </w:rPr>
      </w:pPr>
      <w:r>
        <w:rPr>
          <w:rFonts w:ascii="Montserrat" w:hAnsi="Montserrat"/>
        </w:rPr>
        <w:t>A company’s turnover will be considered</w:t>
      </w:r>
      <w:r w:rsidR="008E1304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ensure fair judging across the board.</w:t>
      </w:r>
    </w:p>
    <w:p w14:paraId="0D487B74" w14:textId="77777777" w:rsid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36B49A15" w14:textId="314B16BF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3C09B4">
        <w:rPr>
          <w:rFonts w:ascii="Montserrat" w:hAnsi="Montserrat"/>
        </w:rPr>
        <w:t>distributors</w:t>
      </w:r>
      <w:r w:rsidR="000B2150">
        <w:rPr>
          <w:rFonts w:ascii="Montserrat" w:hAnsi="Montserrat"/>
        </w:rPr>
        <w:t xml:space="preserve">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4DC8C451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1" w:history="1">
        <w:r w:rsidR="000504DB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915388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075D14AE" w14:textId="080CBC30" w:rsidR="004E58FB" w:rsidRDefault="004E58FB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Please send any additional online materials via WeTransfer.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90E09" w:rsidRPr="00B80FA7" w14:paraId="172B6396" w14:textId="77777777" w:rsidTr="007631F4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1BF7" w14:textId="5F4D3DEF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turnover: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8A41" w14:textId="77777777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A9F2" w14:textId="77777777" w:rsidR="00890E09" w:rsidRPr="00B80FA7" w:rsidRDefault="00890E09" w:rsidP="007631F4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2FC4C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Small Distributor – turnover of less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£6 million</w:t>
            </w:r>
          </w:p>
          <w:p w14:paraId="1D15DD15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Medium Distributor – turnover between £6 million - £20 million</w:t>
            </w:r>
          </w:p>
          <w:p w14:paraId="6ACF3090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Large Distributor – turnover greater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£20 million.</w:t>
            </w:r>
          </w:p>
          <w:p w14:paraId="2986FE86" w14:textId="77777777" w:rsidR="004775C6" w:rsidRPr="00A67488" w:rsidRDefault="004775C6" w:rsidP="004775C6">
            <w:pPr>
              <w:pStyle w:val="NoSpacing"/>
              <w:rPr>
                <w:rFonts w:ascii="Montserrat Light" w:hAnsi="Montserrat Light"/>
                <w:i/>
                <w:iCs/>
              </w:rPr>
            </w:pPr>
            <w:r w:rsidRPr="00A67488">
              <w:rPr>
                <w:rFonts w:ascii="Montserrat Light" w:hAnsi="Montserrat Light"/>
                <w:i/>
                <w:iCs/>
              </w:rPr>
              <w:t>(If you are on the boundary of a category, it is best to enter the category below).</w:t>
            </w:r>
          </w:p>
          <w:p w14:paraId="7E30C91B" w14:textId="4D0A59CE" w:rsidR="0001661A" w:rsidRP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lastRenderedPageBreak/>
              <w:t xml:space="preserve">Judging will take place the last week of </w:t>
            </w:r>
            <w:r w:rsidR="001F19E1"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 w:rsidR="001F19E1"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>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4775C6" w:rsidRPr="00B80FA7" w14:paraId="250FCC34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58B1E21" w14:textId="77777777" w:rsidR="004775C6" w:rsidRPr="00B80FA7" w:rsidRDefault="004775C6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25114B8B" w:rsidR="00545CFA" w:rsidRPr="00B80FA7" w:rsidRDefault="005A4803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ABOUT YOUR COMPANY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682154D8" w:rsidR="003A79C0" w:rsidRPr="000C1BC1" w:rsidRDefault="000C1BC1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your company</w:t>
            </w:r>
            <w:r w:rsidR="000240C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’s 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ethos and three key values? </w:t>
            </w:r>
            <w:r w:rsidRPr="000C1BC1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0C1BC1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0C1BC1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4AC920DB" w:rsidR="00E34E37" w:rsidRPr="00605E65" w:rsidRDefault="00605E65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05E6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Who are your customers and how do you engage with them? 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605E65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605E65">
              <w:rPr>
                <w:rFonts w:ascii="Montserrat" w:hAnsi="Montserrat" w:cs="Calibri"/>
                <w:sz w:val="22"/>
                <w:szCs w:val="22"/>
              </w:rPr>
              <w:t xml:space="preserve">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2CA9A924" w:rsidR="00DB7156" w:rsidRPr="003A5FA2" w:rsidRDefault="003A5FA2" w:rsidP="00055A2B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have you done in the last 12 months that sets you apart from your competitors? </w:t>
            </w:r>
            <w:r w:rsidRPr="003A5FA2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3A5FA2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3A5FA2">
              <w:rPr>
                <w:rFonts w:ascii="Montserrat" w:hAnsi="Montserrat" w:cs="Calibri"/>
                <w:sz w:val="22"/>
                <w:szCs w:val="22"/>
              </w:rPr>
              <w:t xml:space="preserve">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20D7FCE3" w:rsidR="002A2D57" w:rsidRPr="00726E4F" w:rsidRDefault="00726E4F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26E4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spirit and other training do you offer your staff and customers? </w:t>
            </w:r>
            <w:r w:rsidRPr="00726E4F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726E4F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726E4F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5F97625" w14:textId="705CD6E9" w:rsidR="00726E4F" w:rsidRPr="00726E4F" w:rsidRDefault="00233644" w:rsidP="00726E4F">
      <w:pPr>
        <w:pStyle w:val="NoSpacing"/>
        <w:spacing w:before="240"/>
        <w:rPr>
          <w:rFonts w:ascii="Montserrat" w:hAnsi="Montserrat" w:cs="Calibri"/>
          <w:b/>
        </w:rPr>
      </w:pPr>
      <w:r w:rsidRPr="00233644">
        <w:rPr>
          <w:rFonts w:ascii="Montserrat" w:hAnsi="Montserrat" w:cs="Calibri"/>
          <w:b/>
        </w:rPr>
        <w:t xml:space="preserve">How are you planning to grow the business portfolio in the next 12 months? </w:t>
      </w:r>
      <w:r w:rsidRPr="00233644">
        <w:rPr>
          <w:rFonts w:ascii="Montserrat" w:hAnsi="Montserrat" w:cs="Calibri"/>
          <w:bCs/>
        </w:rPr>
        <w:t>(</w:t>
      </w:r>
      <w:proofErr w:type="gramStart"/>
      <w:r w:rsidRPr="00233644">
        <w:rPr>
          <w:rFonts w:ascii="Montserrat" w:hAnsi="Montserrat" w:cs="Calibri"/>
          <w:bCs/>
        </w:rPr>
        <w:t>max</w:t>
      </w:r>
      <w:proofErr w:type="gramEnd"/>
      <w:r w:rsidRPr="00233644">
        <w:rPr>
          <w:rFonts w:ascii="Montserrat" w:hAnsi="Montserrat" w:cs="Calibri"/>
          <w:bCs/>
        </w:rPr>
        <w:t xml:space="preserve"> </w:t>
      </w:r>
      <w:r>
        <w:rPr>
          <w:rFonts w:ascii="Montserrat" w:hAnsi="Montserrat" w:cs="Calibri"/>
          <w:bCs/>
        </w:rPr>
        <w:t>2</w:t>
      </w:r>
      <w:r w:rsidRPr="00233644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26E4F" w:rsidRPr="00B80FA7" w14:paraId="495B96CD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FC0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70441C3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0C2523" w14:textId="77777777" w:rsidR="00726E4F" w:rsidRPr="00B80FA7" w:rsidRDefault="00726E4F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594BAC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594BAC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55561B33" w14:textId="77777777" w:rsidR="00233644" w:rsidRPr="00B80FA7" w:rsidRDefault="00233644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288DD5A5" w:rsidR="007F410B" w:rsidRPr="004244D1" w:rsidRDefault="004244D1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How many different brands and categories do you represent? 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4361EE18" w:rsidR="007F410B" w:rsidRPr="00C81925" w:rsidRDefault="00C81925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Which new brands have your signed recently or plan to sign? What was the rationale behind selecting them? </w:t>
            </w:r>
            <w:r w:rsidRPr="00C81925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C81925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C81925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0C522F4E" w:rsidR="007F410B" w:rsidRPr="004853F2" w:rsidRDefault="004853F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are your marketing and promotional strategies for any new brand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</w:t>
            </w: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 sign up? </w:t>
            </w:r>
            <w:r w:rsidRPr="004853F2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4853F2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4853F2">
              <w:rPr>
                <w:rFonts w:ascii="Montserrat" w:hAnsi="Montserrat" w:cs="Calibri"/>
                <w:sz w:val="22"/>
                <w:szCs w:val="22"/>
              </w:rPr>
              <w:t xml:space="preserve">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5F8CAF07" w:rsidR="001B5FEB" w:rsidRPr="003D4860" w:rsidRDefault="003D4860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the top three recent, or planned, achievements and innovations that set you apart from your competitors and make you the Spirit Distributor of the Year? </w:t>
            </w:r>
            <w:r w:rsidRPr="003D4860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3D4860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3D4860">
              <w:rPr>
                <w:rFonts w:ascii="Montserrat" w:hAnsi="Montserrat" w:cs="Calibri"/>
                <w:sz w:val="22"/>
                <w:szCs w:val="22"/>
              </w:rPr>
              <w:t xml:space="preserve">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5610E769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2E1A83">
        <w:rPr>
          <w:rFonts w:ascii="Montserrat" w:hAnsi="Montserrat" w:cs="Calibri"/>
        </w:rPr>
        <w:t>Spirit Distributor</w:t>
      </w:r>
      <w:r w:rsidR="00C97AAB">
        <w:rPr>
          <w:rFonts w:ascii="Montserrat" w:hAnsi="Montserrat" w:cs="Calibri"/>
        </w:rPr>
        <w:t xml:space="preserve">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2" w:history="1">
        <w:r w:rsidR="000504DB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1F19E1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47A" w14:textId="77777777" w:rsidR="00F633FE" w:rsidRDefault="00F633FE" w:rsidP="00521425">
      <w:r>
        <w:separator/>
      </w:r>
    </w:p>
  </w:endnote>
  <w:endnote w:type="continuationSeparator" w:id="0">
    <w:p w14:paraId="5DDF0D23" w14:textId="77777777" w:rsidR="00F633FE" w:rsidRDefault="00F633FE" w:rsidP="00521425">
      <w:r>
        <w:continuationSeparator/>
      </w:r>
    </w:p>
  </w:endnote>
  <w:endnote w:type="continuationNotice" w:id="1">
    <w:p w14:paraId="6FD11E33" w14:textId="77777777" w:rsidR="00563BBB" w:rsidRDefault="0056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898D" w14:textId="77777777" w:rsidR="00F633FE" w:rsidRDefault="00F633FE" w:rsidP="00521425">
      <w:r>
        <w:separator/>
      </w:r>
    </w:p>
  </w:footnote>
  <w:footnote w:type="continuationSeparator" w:id="0">
    <w:p w14:paraId="20015B2A" w14:textId="77777777" w:rsidR="00F633FE" w:rsidRDefault="00F633FE" w:rsidP="00521425">
      <w:r>
        <w:continuationSeparator/>
      </w:r>
    </w:p>
  </w:footnote>
  <w:footnote w:type="continuationNotice" w:id="1">
    <w:p w14:paraId="27291969" w14:textId="77777777" w:rsidR="00563BBB" w:rsidRDefault="00563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FA"/>
    <w:multiLevelType w:val="hybridMultilevel"/>
    <w:tmpl w:val="B60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240CC"/>
    <w:rsid w:val="000353BC"/>
    <w:rsid w:val="0004458E"/>
    <w:rsid w:val="000504DB"/>
    <w:rsid w:val="00055A2B"/>
    <w:rsid w:val="00060501"/>
    <w:rsid w:val="000672F5"/>
    <w:rsid w:val="000A7AA9"/>
    <w:rsid w:val="000B2150"/>
    <w:rsid w:val="000C1BC1"/>
    <w:rsid w:val="000D54B8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1F19E1"/>
    <w:rsid w:val="00203571"/>
    <w:rsid w:val="00233644"/>
    <w:rsid w:val="00255288"/>
    <w:rsid w:val="00267F0C"/>
    <w:rsid w:val="00271982"/>
    <w:rsid w:val="00293A43"/>
    <w:rsid w:val="002A2D57"/>
    <w:rsid w:val="002B6F1A"/>
    <w:rsid w:val="002D37E4"/>
    <w:rsid w:val="002E1A83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5FA2"/>
    <w:rsid w:val="003A7004"/>
    <w:rsid w:val="003A79C0"/>
    <w:rsid w:val="003A7DFD"/>
    <w:rsid w:val="003B7038"/>
    <w:rsid w:val="003C09B4"/>
    <w:rsid w:val="003C1B35"/>
    <w:rsid w:val="003D4860"/>
    <w:rsid w:val="003F4A35"/>
    <w:rsid w:val="003F6F73"/>
    <w:rsid w:val="004240CF"/>
    <w:rsid w:val="004244D1"/>
    <w:rsid w:val="00431A6C"/>
    <w:rsid w:val="00442F59"/>
    <w:rsid w:val="00454CB1"/>
    <w:rsid w:val="00455F73"/>
    <w:rsid w:val="00462F6F"/>
    <w:rsid w:val="00466C53"/>
    <w:rsid w:val="00470D41"/>
    <w:rsid w:val="004775C6"/>
    <w:rsid w:val="00482D36"/>
    <w:rsid w:val="004853F2"/>
    <w:rsid w:val="00486BAB"/>
    <w:rsid w:val="004D12A8"/>
    <w:rsid w:val="004E58FB"/>
    <w:rsid w:val="004E6284"/>
    <w:rsid w:val="004F18AA"/>
    <w:rsid w:val="004F2B63"/>
    <w:rsid w:val="004F446A"/>
    <w:rsid w:val="00512ABA"/>
    <w:rsid w:val="00521425"/>
    <w:rsid w:val="005249AF"/>
    <w:rsid w:val="005255F5"/>
    <w:rsid w:val="00533F4A"/>
    <w:rsid w:val="00545CFA"/>
    <w:rsid w:val="0055201D"/>
    <w:rsid w:val="00563BBB"/>
    <w:rsid w:val="00567E7F"/>
    <w:rsid w:val="005853B8"/>
    <w:rsid w:val="00587D20"/>
    <w:rsid w:val="00591884"/>
    <w:rsid w:val="00594BAC"/>
    <w:rsid w:val="005A4803"/>
    <w:rsid w:val="005B69BA"/>
    <w:rsid w:val="005C1684"/>
    <w:rsid w:val="005E1548"/>
    <w:rsid w:val="00605E65"/>
    <w:rsid w:val="00610DCC"/>
    <w:rsid w:val="00622086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26E4F"/>
    <w:rsid w:val="007622FA"/>
    <w:rsid w:val="0076475C"/>
    <w:rsid w:val="00780B1A"/>
    <w:rsid w:val="00790B2E"/>
    <w:rsid w:val="00793051"/>
    <w:rsid w:val="007A0A2A"/>
    <w:rsid w:val="007A5BF0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90E09"/>
    <w:rsid w:val="008A34C9"/>
    <w:rsid w:val="008E1304"/>
    <w:rsid w:val="008E3846"/>
    <w:rsid w:val="008E4C71"/>
    <w:rsid w:val="008E6DDA"/>
    <w:rsid w:val="009058CB"/>
    <w:rsid w:val="00915388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64120"/>
    <w:rsid w:val="00B6601E"/>
    <w:rsid w:val="00B73EB7"/>
    <w:rsid w:val="00B80FA7"/>
    <w:rsid w:val="00B85A2C"/>
    <w:rsid w:val="00BA0FC1"/>
    <w:rsid w:val="00BC528D"/>
    <w:rsid w:val="00BC5BE7"/>
    <w:rsid w:val="00BD167E"/>
    <w:rsid w:val="00BD6A0C"/>
    <w:rsid w:val="00C028A4"/>
    <w:rsid w:val="00C17470"/>
    <w:rsid w:val="00C4622B"/>
    <w:rsid w:val="00C55DE0"/>
    <w:rsid w:val="00C563C4"/>
    <w:rsid w:val="00C81925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902CA"/>
    <w:rsid w:val="00DB515D"/>
    <w:rsid w:val="00DB7156"/>
    <w:rsid w:val="00DC26A8"/>
    <w:rsid w:val="00DD208F"/>
    <w:rsid w:val="00DD6A99"/>
    <w:rsid w:val="00DE0AC2"/>
    <w:rsid w:val="00DE3307"/>
    <w:rsid w:val="00DE634C"/>
    <w:rsid w:val="00DF0A73"/>
    <w:rsid w:val="00DF739C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en.dougall@iwsc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32</cp:revision>
  <cp:lastPrinted>2019-08-14T08:35:00Z</cp:lastPrinted>
  <dcterms:created xsi:type="dcterms:W3CDTF">2022-01-07T15:45:00Z</dcterms:created>
  <dcterms:modified xsi:type="dcterms:W3CDTF">2022-02-10T11:28:00Z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