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2AF6B" w14:textId="10E0F68E" w:rsidR="00D83DFC" w:rsidRDefault="00D83DFC" w:rsidP="00D83DFC">
      <w:pPr>
        <w:jc w:val="both"/>
        <w:rPr>
          <w:sz w:val="24"/>
          <w:szCs w:val="24"/>
        </w:rPr>
      </w:pPr>
      <w:r>
        <w:rPr>
          <w:noProof/>
          <w:sz w:val="24"/>
          <w:szCs w:val="24"/>
          <w14:ligatures w14:val="standardContextual"/>
        </w:rPr>
        <w:drawing>
          <wp:anchor distT="0" distB="0" distL="114300" distR="114300" simplePos="0" relativeHeight="251658243" behindDoc="1" locked="0" layoutInCell="1" allowOverlap="1" wp14:anchorId="215F5624" wp14:editId="48045A2C">
            <wp:simplePos x="0" y="0"/>
            <wp:positionH relativeFrom="column">
              <wp:posOffset>-234950</wp:posOffset>
            </wp:positionH>
            <wp:positionV relativeFrom="paragraph">
              <wp:posOffset>-768350</wp:posOffset>
            </wp:positionV>
            <wp:extent cx="1905000" cy="1905000"/>
            <wp:effectExtent l="0" t="0" r="0" b="0"/>
            <wp:wrapNone/>
            <wp:docPr id="1760340766" name="Picture 2" descr="A picture containing font,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340766" name="Picture 2" descr="A picture containing font, logo, graphics, wh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14:paraId="34108020" w14:textId="4FB53169" w:rsidR="00D83DFC" w:rsidRDefault="00D83DFC" w:rsidP="00D83DFC">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36"/>
          <w:szCs w:val="36"/>
        </w:rPr>
        <w:t xml:space="preserve">IWSC </w:t>
      </w:r>
      <w:r>
        <w:rPr>
          <w:rFonts w:ascii="Montserrat" w:hAnsi="Montserrat" w:cs="Open Sans"/>
          <w:b/>
          <w:bCs/>
          <w:color w:val="595959" w:themeColor="text1" w:themeTint="A6"/>
          <w:sz w:val="36"/>
          <w:szCs w:val="36"/>
        </w:rPr>
        <w:t>202</w:t>
      </w:r>
      <w:r w:rsidR="00484325">
        <w:rPr>
          <w:rFonts w:ascii="Montserrat" w:hAnsi="Montserrat" w:cs="Open Sans"/>
          <w:b/>
          <w:bCs/>
          <w:color w:val="595959" w:themeColor="text1" w:themeTint="A6"/>
          <w:sz w:val="36"/>
          <w:szCs w:val="36"/>
        </w:rPr>
        <w:t>5</w:t>
      </w:r>
      <w:r>
        <w:rPr>
          <w:rFonts w:ascii="Montserrat" w:hAnsi="Montserrat" w:cs="Open Sans"/>
          <w:b/>
          <w:bCs/>
          <w:color w:val="595959" w:themeColor="text1" w:themeTint="A6"/>
          <w:sz w:val="36"/>
          <w:szCs w:val="36"/>
        </w:rPr>
        <w:t xml:space="preserve"> Spirits</w:t>
      </w:r>
      <w:r w:rsidRPr="00244CBD">
        <w:rPr>
          <w:rFonts w:ascii="Montserrat" w:hAnsi="Montserrat" w:cs="Open Sans"/>
          <w:b/>
          <w:bCs/>
          <w:color w:val="595959" w:themeColor="text1" w:themeTint="A6"/>
          <w:sz w:val="36"/>
          <w:szCs w:val="36"/>
        </w:rPr>
        <w:t xml:space="preserve"> Communicator</w:t>
      </w:r>
    </w:p>
    <w:p w14:paraId="4FC22AF2" w14:textId="4B0E717B" w:rsidR="00D83DFC" w:rsidRPr="005813CA" w:rsidRDefault="00D83DFC" w:rsidP="005813CA">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28"/>
          <w:szCs w:val="28"/>
        </w:rPr>
        <w:t xml:space="preserve">Sponsored by </w:t>
      </w:r>
      <w:r>
        <w:rPr>
          <w:rFonts w:ascii="Montserrat" w:hAnsi="Montserrat" w:cs="Open Sans"/>
          <w:b/>
          <w:bCs/>
          <w:color w:val="595959" w:themeColor="text1" w:themeTint="A6"/>
          <w:sz w:val="28"/>
          <w:szCs w:val="28"/>
        </w:rPr>
        <w:t>Chivas Brothers</w:t>
      </w:r>
    </w:p>
    <w:p w14:paraId="1EADD594" w14:textId="3F749FAA" w:rsidR="00D83DFC" w:rsidRPr="005D077B" w:rsidRDefault="00D83DFC" w:rsidP="00D83DFC">
      <w:pPr>
        <w:jc w:val="both"/>
        <w:rPr>
          <w:sz w:val="24"/>
          <w:szCs w:val="24"/>
        </w:rPr>
      </w:pPr>
      <w:r w:rsidRPr="005D077B">
        <w:rPr>
          <w:sz w:val="24"/>
          <w:szCs w:val="24"/>
        </w:rPr>
        <w:t xml:space="preserve">The </w:t>
      </w:r>
      <w:r>
        <w:rPr>
          <w:sz w:val="24"/>
          <w:szCs w:val="24"/>
        </w:rPr>
        <w:t>search</w:t>
      </w:r>
      <w:r w:rsidRPr="005D077B">
        <w:rPr>
          <w:sz w:val="24"/>
          <w:szCs w:val="24"/>
        </w:rPr>
        <w:t xml:space="preserve"> is on to find </w:t>
      </w:r>
      <w:r>
        <w:rPr>
          <w:sz w:val="24"/>
          <w:szCs w:val="24"/>
        </w:rPr>
        <w:t xml:space="preserve">the winner of the </w:t>
      </w:r>
      <w:r w:rsidRPr="005D077B">
        <w:rPr>
          <w:sz w:val="24"/>
          <w:szCs w:val="24"/>
        </w:rPr>
        <w:t>IWSC</w:t>
      </w:r>
      <w:r>
        <w:rPr>
          <w:sz w:val="24"/>
          <w:szCs w:val="24"/>
        </w:rPr>
        <w:t>’s</w:t>
      </w:r>
      <w:r w:rsidRPr="005D077B">
        <w:rPr>
          <w:sz w:val="24"/>
          <w:szCs w:val="24"/>
        </w:rPr>
        <w:t xml:space="preserve"> </w:t>
      </w:r>
      <w:r>
        <w:rPr>
          <w:sz w:val="24"/>
          <w:szCs w:val="24"/>
        </w:rPr>
        <w:t>202</w:t>
      </w:r>
      <w:r w:rsidR="00661285">
        <w:rPr>
          <w:sz w:val="24"/>
          <w:szCs w:val="24"/>
        </w:rPr>
        <w:t>5</w:t>
      </w:r>
      <w:r>
        <w:rPr>
          <w:sz w:val="24"/>
          <w:szCs w:val="24"/>
        </w:rPr>
        <w:t xml:space="preserve"> Spirits</w:t>
      </w:r>
      <w:r w:rsidRPr="005D077B">
        <w:rPr>
          <w:sz w:val="24"/>
          <w:szCs w:val="24"/>
        </w:rPr>
        <w:t xml:space="preserve"> Communicator</w:t>
      </w:r>
      <w:r>
        <w:rPr>
          <w:sz w:val="24"/>
          <w:szCs w:val="24"/>
        </w:rPr>
        <w:t xml:space="preserve"> award</w:t>
      </w:r>
      <w:r w:rsidRPr="005D077B">
        <w:rPr>
          <w:sz w:val="24"/>
          <w:szCs w:val="24"/>
        </w:rPr>
        <w:t>.</w:t>
      </w:r>
      <w:r w:rsidRPr="005D077B">
        <w:rPr>
          <w:rFonts w:eastAsia="Times New Roman" w:cstheme="minorHAnsi"/>
          <w:sz w:val="24"/>
          <w:szCs w:val="24"/>
          <w:lang w:val="en" w:eastAsia="en-GB"/>
        </w:rPr>
        <w:t xml:space="preserve"> Entries are open for the award that </w:t>
      </w:r>
      <w:proofErr w:type="spellStart"/>
      <w:r w:rsidRPr="005D077B">
        <w:rPr>
          <w:rFonts w:eastAsia="Times New Roman" w:cstheme="minorHAnsi"/>
          <w:sz w:val="24"/>
          <w:szCs w:val="24"/>
          <w:lang w:val="en" w:eastAsia="en-GB"/>
        </w:rPr>
        <w:t>recognises</w:t>
      </w:r>
      <w:proofErr w:type="spellEnd"/>
      <w:r w:rsidRPr="005D077B">
        <w:rPr>
          <w:rFonts w:eastAsia="Times New Roman" w:cstheme="minorHAnsi"/>
          <w:sz w:val="24"/>
          <w:szCs w:val="24"/>
          <w:lang w:val="en" w:eastAsia="en-GB"/>
        </w:rPr>
        <w:t xml:space="preserve"> the very finest talent in </w:t>
      </w:r>
      <w:r>
        <w:rPr>
          <w:rFonts w:eastAsia="Times New Roman" w:cstheme="minorHAnsi"/>
          <w:sz w:val="24"/>
          <w:szCs w:val="24"/>
          <w:lang w:val="en" w:eastAsia="en-GB"/>
        </w:rPr>
        <w:t>spirits</w:t>
      </w:r>
      <w:r w:rsidRPr="005D077B">
        <w:rPr>
          <w:rFonts w:eastAsia="Times New Roman" w:cstheme="minorHAnsi"/>
          <w:sz w:val="24"/>
          <w:szCs w:val="24"/>
          <w:lang w:val="en" w:eastAsia="en-GB"/>
        </w:rPr>
        <w:t xml:space="preserve"> communication.</w:t>
      </w:r>
    </w:p>
    <w:p w14:paraId="0DE74458" w14:textId="59335A17" w:rsidR="00D83DFC" w:rsidRPr="005D077B" w:rsidRDefault="00D83DFC" w:rsidP="00D83DFC">
      <w:pPr>
        <w:jc w:val="both"/>
        <w:rPr>
          <w:sz w:val="24"/>
          <w:szCs w:val="24"/>
        </w:rPr>
      </w:pPr>
      <w:r w:rsidRPr="005D077B">
        <w:rPr>
          <w:sz w:val="24"/>
          <w:szCs w:val="24"/>
        </w:rPr>
        <w:t>Organised by the IWSC and</w:t>
      </w:r>
      <w:r>
        <w:rPr>
          <w:sz w:val="24"/>
          <w:szCs w:val="24"/>
        </w:rPr>
        <w:t xml:space="preserve"> sponsored by</w:t>
      </w:r>
      <w:r w:rsidRPr="005D077B">
        <w:rPr>
          <w:sz w:val="24"/>
          <w:szCs w:val="24"/>
        </w:rPr>
        <w:t xml:space="preserve"> </w:t>
      </w:r>
      <w:hyperlink r:id="rId11" w:history="1">
        <w:r w:rsidRPr="00D83DFC">
          <w:rPr>
            <w:rStyle w:val="Hyperlink"/>
            <w:sz w:val="24"/>
            <w:szCs w:val="24"/>
          </w:rPr>
          <w:t>Chivas Brothers</w:t>
        </w:r>
      </w:hyperlink>
      <w:r>
        <w:rPr>
          <w:sz w:val="24"/>
          <w:szCs w:val="24"/>
        </w:rPr>
        <w:t xml:space="preserve">, </w:t>
      </w:r>
      <w:r w:rsidRPr="00D83DFC">
        <w:rPr>
          <w:sz w:val="24"/>
          <w:szCs w:val="24"/>
        </w:rPr>
        <w:t>the people behind some of the world’s best-loved Scotch whisky brands</w:t>
      </w:r>
      <w:r w:rsidRPr="005D077B">
        <w:rPr>
          <w:sz w:val="24"/>
          <w:szCs w:val="24"/>
        </w:rPr>
        <w:t xml:space="preserve">, the </w:t>
      </w:r>
      <w:r>
        <w:rPr>
          <w:sz w:val="24"/>
          <w:szCs w:val="24"/>
        </w:rPr>
        <w:t>award</w:t>
      </w:r>
      <w:r w:rsidRPr="005D077B">
        <w:rPr>
          <w:sz w:val="24"/>
          <w:szCs w:val="24"/>
        </w:rPr>
        <w:t xml:space="preserve"> is open to individuals whose communication skills have made an exceptional contribution towards the promotion of </w:t>
      </w:r>
      <w:r>
        <w:rPr>
          <w:sz w:val="24"/>
          <w:szCs w:val="24"/>
        </w:rPr>
        <w:t>spirits</w:t>
      </w:r>
      <w:r w:rsidRPr="005D077B">
        <w:rPr>
          <w:sz w:val="24"/>
          <w:szCs w:val="24"/>
        </w:rPr>
        <w:t>.</w:t>
      </w:r>
    </w:p>
    <w:p w14:paraId="7C359292" w14:textId="32245D3A" w:rsidR="00D83DFC" w:rsidRDefault="00D83DFC" w:rsidP="00D83DFC">
      <w:pPr>
        <w:jc w:val="both"/>
        <w:rPr>
          <w:sz w:val="24"/>
          <w:szCs w:val="24"/>
        </w:rPr>
      </w:pPr>
      <w:r w:rsidRPr="005D077B">
        <w:rPr>
          <w:sz w:val="24"/>
          <w:szCs w:val="24"/>
        </w:rPr>
        <w:t xml:space="preserve">The widely regarded accolade is open to entrants from all over the globe, across the worlds of publishing, journalism, social media, broadcasting and education, and is judged by a panel of </w:t>
      </w:r>
      <w:r>
        <w:rPr>
          <w:sz w:val="24"/>
          <w:szCs w:val="24"/>
        </w:rPr>
        <w:t xml:space="preserve">communication </w:t>
      </w:r>
      <w:r w:rsidRPr="005D077B">
        <w:rPr>
          <w:sz w:val="24"/>
          <w:szCs w:val="24"/>
        </w:rPr>
        <w:t>experts</w:t>
      </w:r>
      <w:r>
        <w:rPr>
          <w:sz w:val="24"/>
          <w:szCs w:val="24"/>
        </w:rPr>
        <w:t>, including previous winners of this accolade, as well as a member of the IWSC team and a representative from Chivas Brothers</w:t>
      </w:r>
      <w:r w:rsidRPr="005D077B">
        <w:rPr>
          <w:sz w:val="24"/>
          <w:szCs w:val="24"/>
        </w:rPr>
        <w:t>.</w:t>
      </w:r>
      <w:r>
        <w:rPr>
          <w:sz w:val="24"/>
          <w:szCs w:val="24"/>
        </w:rPr>
        <w:t xml:space="preserve"> </w:t>
      </w:r>
      <w:r w:rsidRPr="005D077B">
        <w:rPr>
          <w:sz w:val="24"/>
          <w:szCs w:val="24"/>
        </w:rPr>
        <w:t xml:space="preserve">Entry is free of charge. </w:t>
      </w:r>
    </w:p>
    <w:p w14:paraId="03357619" w14:textId="77777777" w:rsidR="00D6597B" w:rsidRPr="005D077B" w:rsidRDefault="00D6597B" w:rsidP="00D6597B">
      <w:pPr>
        <w:jc w:val="both"/>
        <w:rPr>
          <w:sz w:val="24"/>
          <w:szCs w:val="24"/>
        </w:rPr>
      </w:pPr>
      <w:r w:rsidRPr="005D077B">
        <w:rPr>
          <w:sz w:val="24"/>
          <w:szCs w:val="24"/>
        </w:rPr>
        <w:t xml:space="preserve">The award will </w:t>
      </w:r>
      <w:r>
        <w:rPr>
          <w:sz w:val="24"/>
          <w:szCs w:val="24"/>
        </w:rPr>
        <w:t xml:space="preserve">focus </w:t>
      </w:r>
      <w:r w:rsidRPr="005D077B">
        <w:rPr>
          <w:sz w:val="24"/>
          <w:szCs w:val="24"/>
        </w:rPr>
        <w:t xml:space="preserve">on </w:t>
      </w:r>
      <w:r>
        <w:rPr>
          <w:sz w:val="24"/>
          <w:szCs w:val="24"/>
        </w:rPr>
        <w:t>your</w:t>
      </w:r>
      <w:r w:rsidRPr="005D077B">
        <w:rPr>
          <w:sz w:val="24"/>
          <w:szCs w:val="24"/>
        </w:rPr>
        <w:t xml:space="preserve"> achievemen</w:t>
      </w:r>
      <w:r>
        <w:rPr>
          <w:sz w:val="24"/>
          <w:szCs w:val="24"/>
        </w:rPr>
        <w:t>t</w:t>
      </w:r>
      <w:r w:rsidRPr="005D077B">
        <w:rPr>
          <w:sz w:val="24"/>
          <w:szCs w:val="24"/>
        </w:rPr>
        <w:t xml:space="preserve">s in the past 12 months, </w:t>
      </w:r>
      <w:r>
        <w:rPr>
          <w:sz w:val="24"/>
          <w:szCs w:val="24"/>
        </w:rPr>
        <w:t>while also taking into consideration overall career accomplishments.</w:t>
      </w:r>
    </w:p>
    <w:p w14:paraId="24E4BC91" w14:textId="1862329B" w:rsidR="00D83DFC" w:rsidRPr="005D077B" w:rsidRDefault="00D83DFC" w:rsidP="00D83DFC">
      <w:pPr>
        <w:jc w:val="both"/>
        <w:rPr>
          <w:sz w:val="24"/>
          <w:szCs w:val="24"/>
        </w:rPr>
      </w:pPr>
      <w:r w:rsidRPr="005D077B">
        <w:rPr>
          <w:sz w:val="24"/>
          <w:szCs w:val="24"/>
        </w:rPr>
        <w:t xml:space="preserve">The deadline for entry </w:t>
      </w:r>
      <w:r>
        <w:rPr>
          <w:sz w:val="24"/>
          <w:szCs w:val="24"/>
        </w:rPr>
        <w:t xml:space="preserve">is </w:t>
      </w:r>
      <w:r w:rsidR="00661285">
        <w:rPr>
          <w:sz w:val="24"/>
          <w:szCs w:val="24"/>
        </w:rPr>
        <w:t>Friday 6</w:t>
      </w:r>
      <w:r w:rsidR="00661285" w:rsidRPr="00661285">
        <w:rPr>
          <w:sz w:val="24"/>
          <w:szCs w:val="24"/>
          <w:vertAlign w:val="superscript"/>
        </w:rPr>
        <w:t>th</w:t>
      </w:r>
      <w:r w:rsidR="00661285">
        <w:rPr>
          <w:sz w:val="24"/>
          <w:szCs w:val="24"/>
        </w:rPr>
        <w:t xml:space="preserve"> September</w:t>
      </w:r>
      <w:r w:rsidRPr="005D077B">
        <w:rPr>
          <w:sz w:val="24"/>
          <w:szCs w:val="24"/>
        </w:rPr>
        <w:t xml:space="preserve"> and a shortlist of entrants will be shared </w:t>
      </w:r>
      <w:r>
        <w:rPr>
          <w:sz w:val="24"/>
          <w:szCs w:val="24"/>
        </w:rPr>
        <w:t xml:space="preserve">during the </w:t>
      </w:r>
      <w:r w:rsidR="00472249">
        <w:rPr>
          <w:sz w:val="24"/>
          <w:szCs w:val="24"/>
        </w:rPr>
        <w:t xml:space="preserve">last weeks </w:t>
      </w:r>
      <w:r>
        <w:rPr>
          <w:sz w:val="24"/>
          <w:szCs w:val="24"/>
        </w:rPr>
        <w:t xml:space="preserve">of September, ahead of the winner being announced on </w:t>
      </w:r>
      <w:r w:rsidR="00F66D8C">
        <w:rPr>
          <w:sz w:val="24"/>
          <w:szCs w:val="24"/>
        </w:rPr>
        <w:t>Tuesday 12</w:t>
      </w:r>
      <w:r w:rsidR="00F66D8C" w:rsidRPr="00F66D8C">
        <w:rPr>
          <w:sz w:val="24"/>
          <w:szCs w:val="24"/>
          <w:vertAlign w:val="superscript"/>
        </w:rPr>
        <w:t>th</w:t>
      </w:r>
      <w:r w:rsidR="00F66D8C">
        <w:rPr>
          <w:sz w:val="24"/>
          <w:szCs w:val="24"/>
        </w:rPr>
        <w:t xml:space="preserve"> November</w:t>
      </w:r>
      <w:r>
        <w:rPr>
          <w:sz w:val="24"/>
          <w:szCs w:val="24"/>
        </w:rPr>
        <w:t xml:space="preserve"> at our </w:t>
      </w:r>
      <w:hyperlink r:id="rId12" w:history="1">
        <w:r w:rsidR="00404C04" w:rsidRPr="003F38CC">
          <w:rPr>
            <w:rStyle w:val="Hyperlink"/>
            <w:sz w:val="24"/>
            <w:szCs w:val="24"/>
          </w:rPr>
          <w:t>202</w:t>
        </w:r>
        <w:r w:rsidR="00404C04">
          <w:rPr>
            <w:rStyle w:val="Hyperlink"/>
            <w:sz w:val="24"/>
            <w:szCs w:val="24"/>
          </w:rPr>
          <w:t>4</w:t>
        </w:r>
        <w:r w:rsidR="00404C04" w:rsidRPr="003F38CC">
          <w:rPr>
            <w:rStyle w:val="Hyperlink"/>
            <w:sz w:val="24"/>
            <w:szCs w:val="24"/>
          </w:rPr>
          <w:t xml:space="preserve"> Awards Celebration</w:t>
        </w:r>
      </w:hyperlink>
      <w:r w:rsidR="00404C04">
        <w:rPr>
          <w:sz w:val="24"/>
          <w:szCs w:val="24"/>
        </w:rPr>
        <w:t>.</w:t>
      </w:r>
    </w:p>
    <w:p w14:paraId="7622C384" w14:textId="3EE00CE1" w:rsidR="00D83DFC" w:rsidRPr="005D077B" w:rsidRDefault="00D83DFC" w:rsidP="00D83DFC">
      <w:pPr>
        <w:jc w:val="both"/>
        <w:rPr>
          <w:sz w:val="24"/>
          <w:szCs w:val="24"/>
        </w:rPr>
      </w:pPr>
      <w:r w:rsidRPr="005D077B">
        <w:rPr>
          <w:sz w:val="24"/>
          <w:szCs w:val="24"/>
        </w:rPr>
        <w:t>Following the announcement, the IWSC will look forward to working closely with the winner in a program of activations throughout the year</w:t>
      </w:r>
      <w:r>
        <w:rPr>
          <w:sz w:val="24"/>
          <w:szCs w:val="24"/>
        </w:rPr>
        <w:t xml:space="preserve"> including </w:t>
      </w:r>
      <w:r w:rsidRPr="005D077B">
        <w:rPr>
          <w:sz w:val="24"/>
          <w:szCs w:val="24"/>
        </w:rPr>
        <w:t xml:space="preserve">features in the IWSC’s </w:t>
      </w:r>
      <w:r>
        <w:rPr>
          <w:sz w:val="24"/>
          <w:szCs w:val="24"/>
        </w:rPr>
        <w:t>consumer magazine</w:t>
      </w:r>
      <w:r w:rsidRPr="005D077B">
        <w:rPr>
          <w:sz w:val="24"/>
          <w:szCs w:val="24"/>
        </w:rPr>
        <w:t xml:space="preserve">, </w:t>
      </w:r>
      <w:hyperlink r:id="rId13" w:tgtFrame="_blank" w:history="1">
        <w:r w:rsidRPr="005D077B">
          <w:rPr>
            <w:rStyle w:val="Hyperlink"/>
            <w:sz w:val="24"/>
            <w:szCs w:val="24"/>
          </w:rPr>
          <w:t>Club Oenologique</w:t>
        </w:r>
      </w:hyperlink>
      <w:r w:rsidRPr="005D077B">
        <w:rPr>
          <w:sz w:val="24"/>
          <w:szCs w:val="24"/>
        </w:rPr>
        <w:t>.</w:t>
      </w:r>
      <w:r>
        <w:rPr>
          <w:sz w:val="24"/>
          <w:szCs w:val="24"/>
        </w:rPr>
        <w:t xml:space="preserve"> </w:t>
      </w:r>
    </w:p>
    <w:p w14:paraId="2EB38BAD" w14:textId="77777777" w:rsidR="00D83DFC" w:rsidRPr="005D077B" w:rsidRDefault="00D83DFC" w:rsidP="00D83DFC">
      <w:pPr>
        <w:jc w:val="both"/>
        <w:rPr>
          <w:b/>
          <w:bCs/>
          <w:sz w:val="24"/>
          <w:szCs w:val="24"/>
        </w:rPr>
      </w:pPr>
      <w:r w:rsidRPr="005D077B">
        <w:rPr>
          <w:b/>
          <w:bCs/>
          <w:sz w:val="24"/>
          <w:szCs w:val="24"/>
        </w:rPr>
        <w:t xml:space="preserve">Submitting your entry: </w:t>
      </w:r>
    </w:p>
    <w:p w14:paraId="1A2DD991" w14:textId="77777777" w:rsidR="00472249" w:rsidRDefault="00472249" w:rsidP="00472249">
      <w:pPr>
        <w:jc w:val="both"/>
        <w:rPr>
          <w:sz w:val="24"/>
          <w:szCs w:val="24"/>
        </w:rPr>
      </w:pPr>
      <w:r w:rsidRPr="005D077B">
        <w:rPr>
          <w:sz w:val="24"/>
          <w:szCs w:val="24"/>
        </w:rPr>
        <w:t xml:space="preserve">Please return this completed questionnaire to </w:t>
      </w:r>
      <w:hyperlink r:id="rId14" w:history="1">
        <w:r w:rsidRPr="00C3253C">
          <w:rPr>
            <w:rStyle w:val="Hyperlink"/>
            <w:sz w:val="24"/>
            <w:szCs w:val="24"/>
          </w:rPr>
          <w:t>community@iwsc.net</w:t>
        </w:r>
      </w:hyperlink>
      <w:r>
        <w:rPr>
          <w:sz w:val="24"/>
          <w:szCs w:val="24"/>
        </w:rPr>
        <w:t xml:space="preserve"> </w:t>
      </w:r>
      <w:r w:rsidRPr="005D077B">
        <w:rPr>
          <w:sz w:val="24"/>
          <w:szCs w:val="24"/>
        </w:rPr>
        <w:t xml:space="preserve">by </w:t>
      </w:r>
      <w:r w:rsidRPr="002F7164">
        <w:rPr>
          <w:b/>
          <w:bCs/>
          <w:sz w:val="24"/>
          <w:szCs w:val="24"/>
        </w:rPr>
        <w:t>Friday 6</w:t>
      </w:r>
      <w:r w:rsidRPr="002F7164">
        <w:rPr>
          <w:b/>
          <w:bCs/>
          <w:sz w:val="24"/>
          <w:szCs w:val="24"/>
          <w:vertAlign w:val="superscript"/>
        </w:rPr>
        <w:t>th</w:t>
      </w:r>
      <w:r w:rsidRPr="002F7164">
        <w:rPr>
          <w:b/>
          <w:bCs/>
          <w:sz w:val="24"/>
          <w:szCs w:val="24"/>
        </w:rPr>
        <w:t xml:space="preserve"> September 2024.</w:t>
      </w:r>
    </w:p>
    <w:tbl>
      <w:tblPr>
        <w:tblStyle w:val="TableGrid"/>
        <w:tblW w:w="0" w:type="auto"/>
        <w:tblInd w:w="0" w:type="dxa"/>
        <w:tblLook w:val="04A0" w:firstRow="1" w:lastRow="0" w:firstColumn="1" w:lastColumn="0" w:noHBand="0" w:noVBand="1"/>
      </w:tblPr>
      <w:tblGrid>
        <w:gridCol w:w="2405"/>
        <w:gridCol w:w="142"/>
        <w:gridCol w:w="1975"/>
        <w:gridCol w:w="921"/>
        <w:gridCol w:w="129"/>
        <w:gridCol w:w="3444"/>
      </w:tblGrid>
      <w:tr w:rsidR="00D83DFC" w:rsidRPr="005D077B" w14:paraId="06F3EA9F" w14:textId="77777777" w:rsidTr="00A656BE">
        <w:tc>
          <w:tcPr>
            <w:tcW w:w="9016"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6C38C8E" w14:textId="77777777" w:rsidR="00D83DFC" w:rsidRPr="005D077B" w:rsidRDefault="00D83DFC" w:rsidP="00A656BE">
            <w:pPr>
              <w:pStyle w:val="NoSpacing"/>
              <w:rPr>
                <w:b/>
                <w:bCs/>
                <w:sz w:val="24"/>
                <w:szCs w:val="24"/>
              </w:rPr>
            </w:pPr>
            <w:r w:rsidRPr="005D077B">
              <w:rPr>
                <w:b/>
                <w:bCs/>
                <w:color w:val="FFFFFF" w:themeColor="background1"/>
                <w:sz w:val="24"/>
                <w:szCs w:val="24"/>
              </w:rPr>
              <w:t>NOMINEE’S CONTACT INFORMATION</w:t>
            </w:r>
          </w:p>
        </w:tc>
      </w:tr>
      <w:tr w:rsidR="00D83DFC" w:rsidRPr="005D077B" w14:paraId="57F2B3D5" w14:textId="77777777" w:rsidTr="00A656BE">
        <w:tc>
          <w:tcPr>
            <w:tcW w:w="2405" w:type="dxa"/>
            <w:tcBorders>
              <w:top w:val="nil"/>
              <w:left w:val="nil"/>
              <w:bottom w:val="nil"/>
              <w:right w:val="nil"/>
            </w:tcBorders>
            <w:hideMark/>
          </w:tcPr>
          <w:p w14:paraId="567C90BB" w14:textId="77777777" w:rsidR="00D83DFC" w:rsidRPr="005D077B" w:rsidRDefault="00D83DFC" w:rsidP="00A656BE">
            <w:pPr>
              <w:pStyle w:val="NoSpacing"/>
              <w:spacing w:before="240"/>
              <w:rPr>
                <w:sz w:val="24"/>
                <w:szCs w:val="24"/>
              </w:rPr>
            </w:pPr>
            <w:r w:rsidRPr="005D077B">
              <w:rPr>
                <w:sz w:val="24"/>
                <w:szCs w:val="24"/>
              </w:rPr>
              <w:t>Full name:</w:t>
            </w:r>
          </w:p>
        </w:tc>
        <w:tc>
          <w:tcPr>
            <w:tcW w:w="6611" w:type="dxa"/>
            <w:gridSpan w:val="5"/>
            <w:tcBorders>
              <w:top w:val="single" w:sz="4" w:space="0" w:color="auto"/>
              <w:left w:val="nil"/>
              <w:bottom w:val="single" w:sz="4" w:space="0" w:color="auto"/>
              <w:right w:val="nil"/>
            </w:tcBorders>
          </w:tcPr>
          <w:p w14:paraId="03C92DE7" w14:textId="77777777" w:rsidR="00D83DFC" w:rsidRPr="005D077B" w:rsidRDefault="00D83DFC" w:rsidP="00A656BE">
            <w:pPr>
              <w:pStyle w:val="NoSpacing"/>
              <w:spacing w:before="240"/>
              <w:rPr>
                <w:sz w:val="24"/>
                <w:szCs w:val="24"/>
              </w:rPr>
            </w:pPr>
          </w:p>
        </w:tc>
      </w:tr>
      <w:tr w:rsidR="00D83DFC" w:rsidRPr="005D077B" w14:paraId="6FD7F11E" w14:textId="77777777" w:rsidTr="00A656BE">
        <w:tc>
          <w:tcPr>
            <w:tcW w:w="2405" w:type="dxa"/>
            <w:tcBorders>
              <w:top w:val="nil"/>
              <w:left w:val="nil"/>
              <w:bottom w:val="nil"/>
              <w:right w:val="nil"/>
            </w:tcBorders>
            <w:hideMark/>
          </w:tcPr>
          <w:p w14:paraId="14E9E612" w14:textId="77777777" w:rsidR="00D83DFC" w:rsidRPr="005D077B" w:rsidRDefault="00D83DFC" w:rsidP="00A656BE">
            <w:pPr>
              <w:pStyle w:val="NoSpacing"/>
              <w:spacing w:before="240"/>
              <w:rPr>
                <w:sz w:val="24"/>
                <w:szCs w:val="24"/>
              </w:rPr>
            </w:pPr>
            <w:r>
              <w:rPr>
                <w:sz w:val="24"/>
                <w:szCs w:val="24"/>
              </w:rPr>
              <w:t>Country of residence</w:t>
            </w:r>
            <w:r w:rsidRPr="005D077B">
              <w:rPr>
                <w:sz w:val="24"/>
                <w:szCs w:val="24"/>
              </w:rPr>
              <w:t>:</w:t>
            </w:r>
          </w:p>
        </w:tc>
        <w:tc>
          <w:tcPr>
            <w:tcW w:w="6611" w:type="dxa"/>
            <w:gridSpan w:val="5"/>
            <w:tcBorders>
              <w:top w:val="single" w:sz="4" w:space="0" w:color="auto"/>
              <w:left w:val="nil"/>
              <w:bottom w:val="single" w:sz="4" w:space="0" w:color="auto"/>
              <w:right w:val="nil"/>
            </w:tcBorders>
          </w:tcPr>
          <w:p w14:paraId="6C2C0565" w14:textId="77777777" w:rsidR="00D83DFC" w:rsidRPr="005D077B" w:rsidRDefault="00D83DFC" w:rsidP="00A656BE">
            <w:pPr>
              <w:pStyle w:val="NoSpacing"/>
              <w:spacing w:before="240"/>
              <w:rPr>
                <w:sz w:val="24"/>
                <w:szCs w:val="24"/>
              </w:rPr>
            </w:pPr>
          </w:p>
        </w:tc>
      </w:tr>
      <w:tr w:rsidR="00D83DFC" w:rsidRPr="005D077B" w14:paraId="3983794D" w14:textId="77777777" w:rsidTr="00A656BE">
        <w:tc>
          <w:tcPr>
            <w:tcW w:w="2405" w:type="dxa"/>
            <w:tcBorders>
              <w:top w:val="nil"/>
              <w:left w:val="nil"/>
              <w:bottom w:val="nil"/>
              <w:right w:val="nil"/>
            </w:tcBorders>
          </w:tcPr>
          <w:p w14:paraId="4A4A0ECC" w14:textId="77777777" w:rsidR="00D83DFC" w:rsidRPr="005D077B" w:rsidRDefault="00D83DFC" w:rsidP="00A656BE">
            <w:pPr>
              <w:pStyle w:val="NoSpacing"/>
              <w:spacing w:before="240"/>
              <w:rPr>
                <w:sz w:val="24"/>
                <w:szCs w:val="24"/>
              </w:rPr>
            </w:pPr>
            <w:r>
              <w:rPr>
                <w:sz w:val="24"/>
                <w:szCs w:val="24"/>
              </w:rPr>
              <w:t>Email:</w:t>
            </w:r>
          </w:p>
        </w:tc>
        <w:tc>
          <w:tcPr>
            <w:tcW w:w="3038" w:type="dxa"/>
            <w:gridSpan w:val="3"/>
            <w:tcBorders>
              <w:top w:val="nil"/>
              <w:left w:val="nil"/>
              <w:bottom w:val="single" w:sz="4" w:space="0" w:color="auto"/>
              <w:right w:val="nil"/>
            </w:tcBorders>
          </w:tcPr>
          <w:p w14:paraId="16268E8A" w14:textId="77777777" w:rsidR="00D83DFC" w:rsidRPr="005D077B" w:rsidRDefault="00D83DFC" w:rsidP="00A656BE">
            <w:pPr>
              <w:pStyle w:val="NoSpacing"/>
              <w:spacing w:before="240"/>
              <w:rPr>
                <w:sz w:val="24"/>
                <w:szCs w:val="24"/>
              </w:rPr>
            </w:pPr>
          </w:p>
        </w:tc>
        <w:tc>
          <w:tcPr>
            <w:tcW w:w="3573" w:type="dxa"/>
            <w:gridSpan w:val="2"/>
            <w:tcBorders>
              <w:top w:val="single" w:sz="4" w:space="0" w:color="auto"/>
              <w:left w:val="nil"/>
              <w:bottom w:val="single" w:sz="4" w:space="0" w:color="auto"/>
              <w:right w:val="nil"/>
            </w:tcBorders>
          </w:tcPr>
          <w:p w14:paraId="60370339" w14:textId="77777777" w:rsidR="00D83DFC" w:rsidRPr="005D077B" w:rsidRDefault="00D83DFC" w:rsidP="00A656BE">
            <w:pPr>
              <w:pStyle w:val="NoSpacing"/>
              <w:spacing w:before="240"/>
              <w:jc w:val="right"/>
              <w:rPr>
                <w:sz w:val="24"/>
                <w:szCs w:val="24"/>
              </w:rPr>
            </w:pPr>
          </w:p>
        </w:tc>
      </w:tr>
      <w:tr w:rsidR="00D83DFC" w:rsidRPr="005D077B" w14:paraId="0C0842EE" w14:textId="77777777" w:rsidTr="00A656BE">
        <w:tc>
          <w:tcPr>
            <w:tcW w:w="2405" w:type="dxa"/>
            <w:tcBorders>
              <w:top w:val="nil"/>
              <w:left w:val="nil"/>
              <w:bottom w:val="nil"/>
              <w:right w:val="nil"/>
            </w:tcBorders>
          </w:tcPr>
          <w:p w14:paraId="03D13F6A" w14:textId="77777777" w:rsidR="00D83DFC" w:rsidRDefault="00D83DFC" w:rsidP="00A656BE">
            <w:pPr>
              <w:pStyle w:val="NoSpacing"/>
              <w:spacing w:before="240"/>
              <w:rPr>
                <w:sz w:val="24"/>
                <w:szCs w:val="24"/>
              </w:rPr>
            </w:pPr>
            <w:r>
              <w:rPr>
                <w:sz w:val="24"/>
                <w:szCs w:val="24"/>
              </w:rPr>
              <w:t>Website:</w:t>
            </w:r>
          </w:p>
        </w:tc>
        <w:tc>
          <w:tcPr>
            <w:tcW w:w="3038" w:type="dxa"/>
            <w:gridSpan w:val="3"/>
            <w:tcBorders>
              <w:top w:val="nil"/>
              <w:left w:val="nil"/>
              <w:bottom w:val="single" w:sz="4" w:space="0" w:color="auto"/>
              <w:right w:val="nil"/>
            </w:tcBorders>
          </w:tcPr>
          <w:p w14:paraId="0D7A8114" w14:textId="77777777" w:rsidR="00D83DFC" w:rsidRPr="005D077B" w:rsidRDefault="00D83DFC" w:rsidP="00A656BE">
            <w:pPr>
              <w:pStyle w:val="NoSpacing"/>
              <w:spacing w:before="240"/>
              <w:rPr>
                <w:sz w:val="24"/>
                <w:szCs w:val="24"/>
              </w:rPr>
            </w:pPr>
          </w:p>
        </w:tc>
        <w:tc>
          <w:tcPr>
            <w:tcW w:w="3573" w:type="dxa"/>
            <w:gridSpan w:val="2"/>
            <w:tcBorders>
              <w:top w:val="single" w:sz="4" w:space="0" w:color="auto"/>
              <w:left w:val="nil"/>
              <w:bottom w:val="single" w:sz="4" w:space="0" w:color="auto"/>
              <w:right w:val="nil"/>
            </w:tcBorders>
          </w:tcPr>
          <w:p w14:paraId="2FB69F41" w14:textId="77777777" w:rsidR="00D83DFC" w:rsidRPr="005D077B" w:rsidRDefault="00D83DFC" w:rsidP="00A656BE">
            <w:pPr>
              <w:pStyle w:val="NoSpacing"/>
              <w:spacing w:before="240"/>
              <w:jc w:val="right"/>
              <w:rPr>
                <w:sz w:val="24"/>
                <w:szCs w:val="24"/>
              </w:rPr>
            </w:pPr>
          </w:p>
        </w:tc>
      </w:tr>
      <w:tr w:rsidR="00D83DFC" w:rsidRPr="005D077B" w14:paraId="44F49184" w14:textId="77777777" w:rsidTr="00A656BE">
        <w:tc>
          <w:tcPr>
            <w:tcW w:w="2547" w:type="dxa"/>
            <w:gridSpan w:val="2"/>
            <w:tcBorders>
              <w:top w:val="nil"/>
              <w:left w:val="nil"/>
              <w:bottom w:val="nil"/>
              <w:right w:val="nil"/>
            </w:tcBorders>
          </w:tcPr>
          <w:p w14:paraId="33FC4E6C" w14:textId="77777777" w:rsidR="00D83DFC" w:rsidRPr="005D077B" w:rsidRDefault="00D83DFC" w:rsidP="00A656BE">
            <w:pPr>
              <w:pStyle w:val="NoSpacing"/>
              <w:spacing w:before="240"/>
              <w:rPr>
                <w:sz w:val="24"/>
                <w:szCs w:val="24"/>
              </w:rPr>
            </w:pPr>
            <w:r w:rsidRPr="005D077B">
              <w:rPr>
                <w:sz w:val="24"/>
                <w:szCs w:val="24"/>
              </w:rPr>
              <w:t>Social media handle(s):</w:t>
            </w:r>
          </w:p>
        </w:tc>
        <w:tc>
          <w:tcPr>
            <w:tcW w:w="1975" w:type="dxa"/>
            <w:tcBorders>
              <w:top w:val="single" w:sz="4" w:space="0" w:color="auto"/>
              <w:left w:val="nil"/>
              <w:bottom w:val="single" w:sz="4" w:space="0" w:color="auto"/>
              <w:right w:val="nil"/>
            </w:tcBorders>
          </w:tcPr>
          <w:p w14:paraId="71595448" w14:textId="77777777" w:rsidR="00D83DFC" w:rsidRPr="005D077B" w:rsidRDefault="00D83DFC" w:rsidP="00A656BE">
            <w:pPr>
              <w:pStyle w:val="NoSpacing"/>
              <w:spacing w:before="240"/>
              <w:rPr>
                <w:sz w:val="24"/>
                <w:szCs w:val="24"/>
              </w:rPr>
            </w:pPr>
          </w:p>
        </w:tc>
        <w:tc>
          <w:tcPr>
            <w:tcW w:w="1050" w:type="dxa"/>
            <w:gridSpan w:val="2"/>
            <w:tcBorders>
              <w:top w:val="single" w:sz="4" w:space="0" w:color="auto"/>
              <w:left w:val="nil"/>
              <w:bottom w:val="single" w:sz="4" w:space="0" w:color="auto"/>
              <w:right w:val="nil"/>
            </w:tcBorders>
          </w:tcPr>
          <w:p w14:paraId="0B034033" w14:textId="77777777" w:rsidR="00D83DFC" w:rsidRPr="005D077B" w:rsidRDefault="00D83DFC" w:rsidP="00A656BE">
            <w:pPr>
              <w:pStyle w:val="NoSpacing"/>
              <w:spacing w:before="240"/>
              <w:rPr>
                <w:sz w:val="24"/>
                <w:szCs w:val="24"/>
              </w:rPr>
            </w:pPr>
          </w:p>
        </w:tc>
        <w:tc>
          <w:tcPr>
            <w:tcW w:w="3444" w:type="dxa"/>
            <w:tcBorders>
              <w:top w:val="single" w:sz="4" w:space="0" w:color="auto"/>
              <w:left w:val="nil"/>
              <w:bottom w:val="single" w:sz="4" w:space="0" w:color="auto"/>
              <w:right w:val="nil"/>
            </w:tcBorders>
            <w:hideMark/>
          </w:tcPr>
          <w:p w14:paraId="16C2A9B0" w14:textId="77777777" w:rsidR="00D83DFC" w:rsidRPr="005D077B" w:rsidRDefault="00D83DFC" w:rsidP="00A656BE">
            <w:pPr>
              <w:pStyle w:val="NoSpacing"/>
              <w:spacing w:before="240"/>
              <w:jc w:val="right"/>
              <w:rPr>
                <w:i/>
                <w:iCs/>
                <w:sz w:val="24"/>
                <w:szCs w:val="24"/>
              </w:rPr>
            </w:pPr>
          </w:p>
        </w:tc>
      </w:tr>
    </w:tbl>
    <w:p w14:paraId="757F40DA" w14:textId="77777777" w:rsidR="00D83DFC" w:rsidRDefault="00D83DFC" w:rsidP="00D83DFC">
      <w:pPr>
        <w:spacing w:after="160" w:line="256" w:lineRule="auto"/>
      </w:pPr>
    </w:p>
    <w:tbl>
      <w:tblPr>
        <w:tblStyle w:val="TableGrid"/>
        <w:tblW w:w="0" w:type="auto"/>
        <w:tblInd w:w="0" w:type="dxa"/>
        <w:tblLook w:val="04A0" w:firstRow="1" w:lastRow="0" w:firstColumn="1" w:lastColumn="0" w:noHBand="0" w:noVBand="1"/>
      </w:tblPr>
      <w:tblGrid>
        <w:gridCol w:w="9016"/>
      </w:tblGrid>
      <w:tr w:rsidR="00D83DFC" w:rsidRPr="005D077B" w14:paraId="35415999" w14:textId="77777777" w:rsidTr="00A656BE">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E7EB79" w14:textId="77777777" w:rsidR="00D83DFC" w:rsidRPr="005D077B" w:rsidRDefault="00D83DFC" w:rsidP="00A656BE">
            <w:pPr>
              <w:pStyle w:val="NoSpacing"/>
              <w:rPr>
                <w:b/>
                <w:bCs/>
                <w:sz w:val="24"/>
                <w:szCs w:val="24"/>
              </w:rPr>
            </w:pPr>
            <w:r w:rsidRPr="005D077B">
              <w:rPr>
                <w:b/>
                <w:bCs/>
                <w:color w:val="FFFFFF" w:themeColor="background1"/>
                <w:sz w:val="24"/>
                <w:szCs w:val="24"/>
              </w:rPr>
              <w:t xml:space="preserve">ABOUT YOU </w:t>
            </w:r>
          </w:p>
        </w:tc>
      </w:tr>
    </w:tbl>
    <w:p w14:paraId="271717DA" w14:textId="77777777" w:rsidR="00D83DFC" w:rsidRPr="005D077B" w:rsidRDefault="00D83DFC" w:rsidP="00D83DFC">
      <w:pPr>
        <w:spacing w:after="160" w:line="256" w:lineRule="auto"/>
        <w:rPr>
          <w:b/>
          <w:bCs/>
          <w:sz w:val="24"/>
          <w:szCs w:val="24"/>
        </w:rPr>
      </w:pPr>
      <w:r w:rsidRPr="005D077B">
        <w:rPr>
          <w:noProof/>
          <w:sz w:val="24"/>
          <w:szCs w:val="24"/>
        </w:rPr>
        <mc:AlternateContent>
          <mc:Choice Requires="wps">
            <w:drawing>
              <wp:anchor distT="45720" distB="45720" distL="114300" distR="114300" simplePos="0" relativeHeight="251658240" behindDoc="0" locked="0" layoutInCell="1" allowOverlap="1" wp14:anchorId="24CF544F" wp14:editId="40E23284">
                <wp:simplePos x="0" y="0"/>
                <wp:positionH relativeFrom="margin">
                  <wp:align>right</wp:align>
                </wp:positionH>
                <wp:positionV relativeFrom="paragraph">
                  <wp:posOffset>249942</wp:posOffset>
                </wp:positionV>
                <wp:extent cx="5690870" cy="6007210"/>
                <wp:effectExtent l="0" t="0" r="2413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007210"/>
                        </a:xfrm>
                        <a:prstGeom prst="rect">
                          <a:avLst/>
                        </a:prstGeom>
                        <a:solidFill>
                          <a:srgbClr val="FFFFFF"/>
                        </a:solidFill>
                        <a:ln w="9525">
                          <a:solidFill>
                            <a:srgbClr val="000000"/>
                          </a:solidFill>
                          <a:miter lim="800000"/>
                          <a:headEnd/>
                          <a:tailEnd/>
                        </a:ln>
                      </wps:spPr>
                      <wps:txbx>
                        <w:txbxContent>
                          <w:p w14:paraId="772488D5" w14:textId="77777777" w:rsidR="00D83DFC" w:rsidRDefault="00D83DFC" w:rsidP="00D83DFC"/>
                          <w:p w14:paraId="4FA24A24" w14:textId="77777777" w:rsidR="00D83DFC" w:rsidRDefault="00D83DFC" w:rsidP="00D83DFC"/>
                          <w:p w14:paraId="20031D2C" w14:textId="77777777" w:rsidR="00D83DFC" w:rsidRDefault="00D83DFC" w:rsidP="00D83DFC"/>
                          <w:p w14:paraId="3282EF83" w14:textId="77777777" w:rsidR="00D83DFC" w:rsidRDefault="00D83DFC" w:rsidP="00D83DFC"/>
                          <w:p w14:paraId="642B35DA" w14:textId="77777777" w:rsidR="00D83DFC" w:rsidRDefault="00D83DFC" w:rsidP="00D83DFC"/>
                          <w:p w14:paraId="68BDCE0D" w14:textId="77777777" w:rsidR="00D83DFC" w:rsidRDefault="00D83DFC" w:rsidP="00D83DFC"/>
                          <w:p w14:paraId="5496AB1A" w14:textId="77777777" w:rsidR="00D83DFC" w:rsidRDefault="00D83DFC" w:rsidP="00D83DFC"/>
                          <w:p w14:paraId="332EF13E" w14:textId="77777777" w:rsidR="00D83DFC" w:rsidRDefault="00D83DFC" w:rsidP="00D83DFC"/>
                          <w:p w14:paraId="2AE9A779" w14:textId="77777777" w:rsidR="00D83DFC" w:rsidRDefault="00D83DFC" w:rsidP="00D83DFC"/>
                          <w:p w14:paraId="60CA9F87" w14:textId="77777777" w:rsidR="00D83DFC" w:rsidRDefault="00D83DFC" w:rsidP="00D83DFC"/>
                          <w:p w14:paraId="5856DE53" w14:textId="77777777" w:rsidR="00D83DFC" w:rsidRDefault="00D83DFC" w:rsidP="00D83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F544F" id="_x0000_t202" coordsize="21600,21600" o:spt="202" path="m,l,21600r21600,l21600,xe">
                <v:stroke joinstyle="miter"/>
                <v:path gradientshapeok="t" o:connecttype="rect"/>
              </v:shapetype>
              <v:shape id="Text Box 2" o:spid="_x0000_s1026" type="#_x0000_t202" style="position:absolute;margin-left:396.9pt;margin-top:19.7pt;width:448.1pt;height:47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">
                <v:textbox>
                  <w:txbxContent>
                    <w:p w14:paraId="772488D5" w14:textId="77777777" w:rsidR="00D83DFC" w:rsidRDefault="00D83DFC" w:rsidP="00D83DFC"/>
                    <w:p w14:paraId="4FA24A24" w14:textId="77777777" w:rsidR="00D83DFC" w:rsidRDefault="00D83DFC" w:rsidP="00D83DFC"/>
                    <w:p w14:paraId="20031D2C" w14:textId="77777777" w:rsidR="00D83DFC" w:rsidRDefault="00D83DFC" w:rsidP="00D83DFC"/>
                    <w:p w14:paraId="3282EF83" w14:textId="77777777" w:rsidR="00D83DFC" w:rsidRDefault="00D83DFC" w:rsidP="00D83DFC"/>
                    <w:p w14:paraId="642B35DA" w14:textId="77777777" w:rsidR="00D83DFC" w:rsidRDefault="00D83DFC" w:rsidP="00D83DFC"/>
                    <w:p w14:paraId="68BDCE0D" w14:textId="77777777" w:rsidR="00D83DFC" w:rsidRDefault="00D83DFC" w:rsidP="00D83DFC"/>
                    <w:p w14:paraId="5496AB1A" w14:textId="77777777" w:rsidR="00D83DFC" w:rsidRDefault="00D83DFC" w:rsidP="00D83DFC"/>
                    <w:p w14:paraId="332EF13E" w14:textId="77777777" w:rsidR="00D83DFC" w:rsidRDefault="00D83DFC" w:rsidP="00D83DFC"/>
                    <w:p w14:paraId="2AE9A779" w14:textId="77777777" w:rsidR="00D83DFC" w:rsidRDefault="00D83DFC" w:rsidP="00D83DFC"/>
                    <w:p w14:paraId="60CA9F87" w14:textId="77777777" w:rsidR="00D83DFC" w:rsidRDefault="00D83DFC" w:rsidP="00D83DFC"/>
                    <w:p w14:paraId="5856DE53" w14:textId="77777777" w:rsidR="00D83DFC" w:rsidRDefault="00D83DFC" w:rsidP="00D83DFC"/>
                  </w:txbxContent>
                </v:textbox>
                <w10:wrap type="square" anchorx="margin"/>
              </v:shape>
            </w:pict>
          </mc:Fallback>
        </mc:AlternateContent>
      </w:r>
      <w:r w:rsidRPr="005D077B">
        <w:rPr>
          <w:b/>
          <w:bCs/>
          <w:sz w:val="24"/>
          <w:szCs w:val="24"/>
        </w:rPr>
        <w:t>Biography</w:t>
      </w:r>
      <w:r>
        <w:rPr>
          <w:b/>
          <w:bCs/>
          <w:sz w:val="24"/>
          <w:szCs w:val="24"/>
        </w:rPr>
        <w:t xml:space="preserve"> </w:t>
      </w:r>
      <w:r w:rsidRPr="003B7D8E">
        <w:rPr>
          <w:sz w:val="24"/>
          <w:szCs w:val="24"/>
        </w:rPr>
        <w:t>(no word limit):</w:t>
      </w:r>
    </w:p>
    <w:p w14:paraId="3BFAD4CC" w14:textId="77777777" w:rsidR="00D83DFC" w:rsidRDefault="00D83DFC" w:rsidP="00D83DFC">
      <w:pPr>
        <w:spacing w:after="160" w:line="256" w:lineRule="auto"/>
      </w:pPr>
    </w:p>
    <w:p w14:paraId="20C25E58" w14:textId="77777777" w:rsidR="00D83DFC" w:rsidRDefault="00D83DFC" w:rsidP="00D83DFC">
      <w:pPr>
        <w:spacing w:after="160" w:line="256" w:lineRule="auto"/>
      </w:pPr>
    </w:p>
    <w:p w14:paraId="5BAA0D57" w14:textId="77777777" w:rsidR="00D83DFC" w:rsidRDefault="00D83DFC" w:rsidP="00D83DFC">
      <w:pPr>
        <w:spacing w:after="160" w:line="256" w:lineRule="auto"/>
      </w:pPr>
    </w:p>
    <w:p w14:paraId="25CEA55D" w14:textId="77777777" w:rsidR="00D83DFC" w:rsidRDefault="00D83DFC" w:rsidP="00D83DFC">
      <w:pPr>
        <w:spacing w:after="160" w:line="256" w:lineRule="auto"/>
      </w:pPr>
    </w:p>
    <w:p w14:paraId="03AAA3B3" w14:textId="77777777" w:rsidR="00D83DFC" w:rsidRDefault="00D83DFC" w:rsidP="00D83DFC">
      <w:pPr>
        <w:spacing w:after="160" w:line="256" w:lineRule="auto"/>
      </w:pPr>
    </w:p>
    <w:p w14:paraId="4456C55F" w14:textId="77777777" w:rsidR="00D83DFC" w:rsidRDefault="00D83DFC" w:rsidP="00D83DFC">
      <w:pPr>
        <w:spacing w:after="160" w:line="256" w:lineRule="auto"/>
      </w:pPr>
    </w:p>
    <w:p w14:paraId="4FDEA1F5" w14:textId="77777777" w:rsidR="00D83DFC" w:rsidRDefault="00D83DFC" w:rsidP="00D83DFC">
      <w:pPr>
        <w:spacing w:after="160" w:line="256" w:lineRule="auto"/>
      </w:pPr>
    </w:p>
    <w:p w14:paraId="125BAB43" w14:textId="77777777" w:rsidR="00A656BE" w:rsidRDefault="00A656BE" w:rsidP="00D83DFC">
      <w:pPr>
        <w:spacing w:after="160" w:line="256" w:lineRule="auto"/>
      </w:pPr>
    </w:p>
    <w:p w14:paraId="2251B351" w14:textId="77777777" w:rsidR="00A656BE" w:rsidRDefault="00A656BE" w:rsidP="00D83DFC">
      <w:pPr>
        <w:spacing w:after="160" w:line="256" w:lineRule="auto"/>
      </w:pPr>
    </w:p>
    <w:tbl>
      <w:tblPr>
        <w:tblStyle w:val="TableGrid"/>
        <w:tblW w:w="0" w:type="auto"/>
        <w:tblInd w:w="0" w:type="dxa"/>
        <w:tblLook w:val="04A0" w:firstRow="1" w:lastRow="0" w:firstColumn="1" w:lastColumn="0" w:noHBand="0" w:noVBand="1"/>
      </w:tblPr>
      <w:tblGrid>
        <w:gridCol w:w="9016"/>
      </w:tblGrid>
      <w:tr w:rsidR="00D83DFC" w:rsidRPr="005D077B" w14:paraId="078B9C6A" w14:textId="77777777" w:rsidTr="00A656BE">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AF802AE" w14:textId="77777777" w:rsidR="00D83DFC" w:rsidRPr="005D077B" w:rsidRDefault="00D83DFC" w:rsidP="00A656BE">
            <w:pPr>
              <w:pStyle w:val="NoSpacing"/>
              <w:rPr>
                <w:b/>
                <w:bCs/>
                <w:sz w:val="24"/>
                <w:szCs w:val="24"/>
              </w:rPr>
            </w:pPr>
            <w:r w:rsidRPr="005D077B">
              <w:rPr>
                <w:b/>
                <w:bCs/>
                <w:color w:val="FFFFFF" w:themeColor="background1"/>
                <w:sz w:val="24"/>
                <w:szCs w:val="24"/>
              </w:rPr>
              <w:t xml:space="preserve">YOUR ACHIEVEMENTS </w:t>
            </w:r>
          </w:p>
        </w:tc>
      </w:tr>
    </w:tbl>
    <w:p w14:paraId="11FC41C3" w14:textId="77777777" w:rsidR="00D83DFC" w:rsidRDefault="00D83DFC" w:rsidP="00D83DFC">
      <w:pPr>
        <w:spacing w:after="160" w:line="256" w:lineRule="auto"/>
        <w:rPr>
          <w:b/>
          <w:bCs/>
          <w:sz w:val="24"/>
          <w:szCs w:val="24"/>
        </w:rPr>
      </w:pPr>
      <w:r w:rsidRPr="005D077B">
        <w:rPr>
          <w:noProof/>
          <w:sz w:val="24"/>
          <w:szCs w:val="24"/>
        </w:rPr>
        <mc:AlternateContent>
          <mc:Choice Requires="wps">
            <w:drawing>
              <wp:anchor distT="45720" distB="45720" distL="114300" distR="114300" simplePos="0" relativeHeight="251658241" behindDoc="0" locked="0" layoutInCell="1" allowOverlap="1" wp14:anchorId="40B8C74C" wp14:editId="0BC2842E">
                <wp:simplePos x="0" y="0"/>
                <wp:positionH relativeFrom="margin">
                  <wp:align>right</wp:align>
                </wp:positionH>
                <wp:positionV relativeFrom="paragraph">
                  <wp:posOffset>283845</wp:posOffset>
                </wp:positionV>
                <wp:extent cx="5690870" cy="1404620"/>
                <wp:effectExtent l="0" t="0" r="2413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14:paraId="56AB79EA" w14:textId="77777777" w:rsidR="00D83DFC" w:rsidRDefault="00D83DFC" w:rsidP="00D83DFC"/>
                          <w:p w14:paraId="0B70F475" w14:textId="77777777" w:rsidR="00D83DFC" w:rsidRDefault="00D83DFC" w:rsidP="00D83DFC"/>
                          <w:p w14:paraId="075ED5F1" w14:textId="77777777" w:rsidR="00D83DFC" w:rsidRDefault="00D83DFC" w:rsidP="00D83DFC"/>
                          <w:p w14:paraId="5C42432F" w14:textId="77777777" w:rsidR="00D83DFC" w:rsidRDefault="00D83DFC" w:rsidP="00D83DFC"/>
                          <w:p w14:paraId="75184A99" w14:textId="77777777" w:rsidR="00D83DFC" w:rsidRDefault="00D83DFC" w:rsidP="00D83DFC"/>
                          <w:p w14:paraId="3FF2B855" w14:textId="77777777" w:rsidR="00D83DFC" w:rsidRDefault="00D83DFC" w:rsidP="00D83DFC"/>
                          <w:p w14:paraId="5D966C52" w14:textId="77777777" w:rsidR="00D83DFC" w:rsidRDefault="00D83DFC" w:rsidP="00D83DFC"/>
                          <w:p w14:paraId="6EC65EA7" w14:textId="77777777" w:rsidR="00D83DFC" w:rsidRDefault="00D83DFC" w:rsidP="00D83DFC"/>
                          <w:p w14:paraId="4B2A16D7" w14:textId="77777777" w:rsidR="00D83DFC" w:rsidRDefault="00D83DFC" w:rsidP="00D83DFC"/>
                          <w:p w14:paraId="28BB1EC8" w14:textId="77777777" w:rsidR="00D83DFC" w:rsidRDefault="00D83DFC" w:rsidP="00D83D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8C74C" id="_x0000_s1027" type="#_x0000_t202" style="position:absolute;margin-left:396.9pt;margin-top:22.35pt;width:448.1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">
                <v:textbox style="mso-fit-shape-to-text:t">
                  <w:txbxContent>
                    <w:p w14:paraId="56AB79EA" w14:textId="77777777" w:rsidR="00D83DFC" w:rsidRDefault="00D83DFC" w:rsidP="00D83DFC"/>
                    <w:p w14:paraId="0B70F475" w14:textId="77777777" w:rsidR="00D83DFC" w:rsidRDefault="00D83DFC" w:rsidP="00D83DFC"/>
                    <w:p w14:paraId="075ED5F1" w14:textId="77777777" w:rsidR="00D83DFC" w:rsidRDefault="00D83DFC" w:rsidP="00D83DFC"/>
                    <w:p w14:paraId="5C42432F" w14:textId="77777777" w:rsidR="00D83DFC" w:rsidRDefault="00D83DFC" w:rsidP="00D83DFC"/>
                    <w:p w14:paraId="75184A99" w14:textId="77777777" w:rsidR="00D83DFC" w:rsidRDefault="00D83DFC" w:rsidP="00D83DFC"/>
                    <w:p w14:paraId="3FF2B855" w14:textId="77777777" w:rsidR="00D83DFC" w:rsidRDefault="00D83DFC" w:rsidP="00D83DFC"/>
                    <w:p w14:paraId="5D966C52" w14:textId="77777777" w:rsidR="00D83DFC" w:rsidRDefault="00D83DFC" w:rsidP="00D83DFC"/>
                    <w:p w14:paraId="6EC65EA7" w14:textId="77777777" w:rsidR="00D83DFC" w:rsidRDefault="00D83DFC" w:rsidP="00D83DFC"/>
                    <w:p w14:paraId="4B2A16D7" w14:textId="77777777" w:rsidR="00D83DFC" w:rsidRDefault="00D83DFC" w:rsidP="00D83DFC"/>
                    <w:p w14:paraId="28BB1EC8" w14:textId="77777777" w:rsidR="00D83DFC" w:rsidRDefault="00D83DFC" w:rsidP="00D83DFC"/>
                  </w:txbxContent>
                </v:textbox>
                <w10:wrap type="square" anchorx="margin"/>
              </v:shape>
            </w:pict>
          </mc:Fallback>
        </mc:AlternateContent>
      </w:r>
      <w:r w:rsidRPr="005D077B">
        <w:rPr>
          <w:b/>
          <w:bCs/>
          <w:sz w:val="24"/>
          <w:szCs w:val="24"/>
        </w:rPr>
        <w:t>List of notable achievements</w:t>
      </w:r>
      <w:r>
        <w:rPr>
          <w:b/>
          <w:bCs/>
          <w:sz w:val="24"/>
          <w:szCs w:val="24"/>
        </w:rPr>
        <w:t>:</w:t>
      </w:r>
    </w:p>
    <w:p w14:paraId="1573929C" w14:textId="77777777" w:rsidR="00D83DFC" w:rsidRPr="005D077B" w:rsidRDefault="00D83DFC" w:rsidP="00D83DFC">
      <w:pPr>
        <w:spacing w:after="160" w:line="256" w:lineRule="auto"/>
        <w:rPr>
          <w:sz w:val="24"/>
          <w:szCs w:val="24"/>
        </w:rPr>
      </w:pPr>
    </w:p>
    <w:tbl>
      <w:tblPr>
        <w:tblStyle w:val="TableGrid"/>
        <w:tblW w:w="0" w:type="auto"/>
        <w:tblInd w:w="0" w:type="dxa"/>
        <w:tblLook w:val="04A0" w:firstRow="1" w:lastRow="0" w:firstColumn="1" w:lastColumn="0" w:noHBand="0" w:noVBand="1"/>
      </w:tblPr>
      <w:tblGrid>
        <w:gridCol w:w="9016"/>
      </w:tblGrid>
      <w:tr w:rsidR="00D83DFC" w:rsidRPr="00F90E10" w14:paraId="6C7674E9" w14:textId="77777777" w:rsidTr="00A656BE">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DCC2A11" w14:textId="77777777" w:rsidR="00D83DFC" w:rsidRPr="005D077B" w:rsidRDefault="00D83DFC" w:rsidP="00A656BE">
            <w:pPr>
              <w:pStyle w:val="NoSpacing"/>
              <w:rPr>
                <w:b/>
                <w:bCs/>
                <w:color w:val="FFFFFF" w:themeColor="background1"/>
                <w:sz w:val="24"/>
                <w:szCs w:val="24"/>
              </w:rPr>
            </w:pPr>
            <w:r w:rsidRPr="005D077B">
              <w:rPr>
                <w:b/>
                <w:bCs/>
                <w:color w:val="FFFFFF" w:themeColor="background1"/>
                <w:sz w:val="24"/>
                <w:szCs w:val="24"/>
              </w:rPr>
              <w:t xml:space="preserve">WHY YOU? </w:t>
            </w:r>
          </w:p>
        </w:tc>
      </w:tr>
    </w:tbl>
    <w:p w14:paraId="17700B54" w14:textId="1D0924E0" w:rsidR="00D83DFC" w:rsidRPr="005D196A" w:rsidRDefault="00D83DFC" w:rsidP="00D83DFC">
      <w:pPr>
        <w:pStyle w:val="CommentText"/>
        <w:rPr>
          <w:b/>
          <w:bCs/>
          <w:sz w:val="24"/>
          <w:szCs w:val="24"/>
        </w:rPr>
      </w:pPr>
      <w:r w:rsidRPr="005D077B">
        <w:rPr>
          <w:b/>
          <w:bCs/>
          <w:sz w:val="24"/>
          <w:szCs w:val="24"/>
        </w:rPr>
        <w:t>Why would you like to be the 202</w:t>
      </w:r>
      <w:r w:rsidR="00484325">
        <w:rPr>
          <w:b/>
          <w:bCs/>
          <w:sz w:val="24"/>
          <w:szCs w:val="24"/>
        </w:rPr>
        <w:t>5</w:t>
      </w:r>
      <w:r w:rsidRPr="005D077B">
        <w:rPr>
          <w:b/>
          <w:bCs/>
          <w:sz w:val="24"/>
          <w:szCs w:val="24"/>
        </w:rPr>
        <w:t xml:space="preserve"> IWSC </w:t>
      </w:r>
      <w:r>
        <w:rPr>
          <w:b/>
          <w:bCs/>
          <w:sz w:val="24"/>
          <w:szCs w:val="24"/>
        </w:rPr>
        <w:t>Spirits</w:t>
      </w:r>
      <w:r w:rsidRPr="005D077B">
        <w:rPr>
          <w:b/>
          <w:bCs/>
          <w:sz w:val="24"/>
          <w:szCs w:val="24"/>
        </w:rPr>
        <w:t xml:space="preserve"> Communicator?</w:t>
      </w:r>
      <w:r w:rsidRPr="005D077B">
        <w:rPr>
          <w:noProof/>
          <w:sz w:val="24"/>
          <w:szCs w:val="24"/>
        </w:rPr>
        <mc:AlternateContent>
          <mc:Choice Requires="wps">
            <w:drawing>
              <wp:anchor distT="45720" distB="45720" distL="114300" distR="114300" simplePos="0" relativeHeight="251658242" behindDoc="0" locked="0" layoutInCell="1" allowOverlap="1" wp14:anchorId="40559CD2" wp14:editId="2F6E0266">
                <wp:simplePos x="0" y="0"/>
                <wp:positionH relativeFrom="margin">
                  <wp:posOffset>0</wp:posOffset>
                </wp:positionH>
                <wp:positionV relativeFrom="paragraph">
                  <wp:posOffset>369570</wp:posOffset>
                </wp:positionV>
                <wp:extent cx="5690870" cy="1404620"/>
                <wp:effectExtent l="0" t="0" r="24130" b="27940"/>
                <wp:wrapSquare wrapText="bothSides"/>
                <wp:docPr id="1625911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14:paraId="557DA23B" w14:textId="77777777" w:rsidR="00D83DFC" w:rsidRDefault="00D83DFC" w:rsidP="00D83DFC"/>
                          <w:p w14:paraId="4FC5A379" w14:textId="77777777" w:rsidR="00D83DFC" w:rsidRDefault="00D83DFC" w:rsidP="00D83DFC"/>
                          <w:p w14:paraId="6C1D4454" w14:textId="77777777" w:rsidR="00D83DFC" w:rsidRDefault="00D83DFC" w:rsidP="00D83DFC"/>
                          <w:p w14:paraId="39D32F85" w14:textId="77777777" w:rsidR="00D83DFC" w:rsidRDefault="00D83DFC" w:rsidP="00D83DFC"/>
                          <w:p w14:paraId="75D2D575" w14:textId="77777777" w:rsidR="00D83DFC" w:rsidRDefault="00D83DFC" w:rsidP="00D83DFC"/>
                          <w:p w14:paraId="3453E908" w14:textId="77777777" w:rsidR="00D83DFC" w:rsidRDefault="00D83DFC" w:rsidP="00D83DFC"/>
                          <w:p w14:paraId="121FB7BE" w14:textId="77777777" w:rsidR="00D83DFC" w:rsidRDefault="00D83DFC" w:rsidP="00D83DFC"/>
                          <w:p w14:paraId="65D8B3B6" w14:textId="77777777" w:rsidR="00D83DFC" w:rsidRDefault="00D83DFC" w:rsidP="00D83DFC"/>
                          <w:p w14:paraId="45733617" w14:textId="77777777" w:rsidR="00D83DFC" w:rsidRDefault="00D83DFC" w:rsidP="00D83DFC"/>
                          <w:p w14:paraId="6FEEFC8D" w14:textId="77777777" w:rsidR="00D83DFC" w:rsidRDefault="00D83DFC" w:rsidP="00D83D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59CD2" id="_x0000_s1028" type="#_x0000_t202" style="position:absolute;margin-left:0;margin-top:29.1pt;width:448.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r4FQIAACcEAAAOAAAAZHJzL2Uyb0RvYy54bWysk82O2yAQx++V+g6Ie2MnSrKJFWe1zTZV&#10;pe2HtO0DjDGOUTFDgcROn74DyWajbXupygExDPyZ+c2wuh06zQ7SeYWm5ONRzpk0AmtldiX/9nX7&#10;ZsG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">
                <v:textbox style="mso-fit-shape-to-text:t">
                  <w:txbxContent>
                    <w:p w14:paraId="557DA23B" w14:textId="77777777" w:rsidR="00D83DFC" w:rsidRDefault="00D83DFC" w:rsidP="00D83DFC"/>
                    <w:p w14:paraId="4FC5A379" w14:textId="77777777" w:rsidR="00D83DFC" w:rsidRDefault="00D83DFC" w:rsidP="00D83DFC"/>
                    <w:p w14:paraId="6C1D4454" w14:textId="77777777" w:rsidR="00D83DFC" w:rsidRDefault="00D83DFC" w:rsidP="00D83DFC"/>
                    <w:p w14:paraId="39D32F85" w14:textId="77777777" w:rsidR="00D83DFC" w:rsidRDefault="00D83DFC" w:rsidP="00D83DFC"/>
                    <w:p w14:paraId="75D2D575" w14:textId="77777777" w:rsidR="00D83DFC" w:rsidRDefault="00D83DFC" w:rsidP="00D83DFC"/>
                    <w:p w14:paraId="3453E908" w14:textId="77777777" w:rsidR="00D83DFC" w:rsidRDefault="00D83DFC" w:rsidP="00D83DFC"/>
                    <w:p w14:paraId="121FB7BE" w14:textId="77777777" w:rsidR="00D83DFC" w:rsidRDefault="00D83DFC" w:rsidP="00D83DFC"/>
                    <w:p w14:paraId="65D8B3B6" w14:textId="77777777" w:rsidR="00D83DFC" w:rsidRDefault="00D83DFC" w:rsidP="00D83DFC"/>
                    <w:p w14:paraId="45733617" w14:textId="77777777" w:rsidR="00D83DFC" w:rsidRDefault="00D83DFC" w:rsidP="00D83DFC"/>
                    <w:p w14:paraId="6FEEFC8D" w14:textId="77777777" w:rsidR="00D83DFC" w:rsidRDefault="00D83DFC" w:rsidP="00D83DFC"/>
                  </w:txbxContent>
                </v:textbox>
                <w10:wrap type="square" anchorx="margin"/>
              </v:shape>
            </w:pict>
          </mc:Fallback>
        </mc:AlternateContent>
      </w:r>
    </w:p>
    <w:p w14:paraId="40C62096" w14:textId="77777777" w:rsidR="00107025" w:rsidRDefault="00107025"/>
    <w:p w14:paraId="50AAEA8B" w14:textId="77777777" w:rsidR="00B44EDB" w:rsidRDefault="00B44EDB"/>
    <w:p w14:paraId="00757B6D" w14:textId="77777777" w:rsidR="00A656BE" w:rsidRDefault="00A656BE" w:rsidP="00B44EDB">
      <w:pPr>
        <w:jc w:val="both"/>
        <w:rPr>
          <w:b/>
          <w:bCs/>
          <w:sz w:val="24"/>
          <w:szCs w:val="24"/>
        </w:rPr>
      </w:pPr>
    </w:p>
    <w:p w14:paraId="6216FF7C" w14:textId="61C5E881" w:rsidR="00B44EDB" w:rsidRPr="00627625" w:rsidRDefault="00B44EDB" w:rsidP="00B44EDB">
      <w:pPr>
        <w:jc w:val="both"/>
        <w:rPr>
          <w:b/>
          <w:bCs/>
          <w:sz w:val="24"/>
          <w:szCs w:val="24"/>
        </w:rPr>
      </w:pPr>
      <w:r>
        <w:rPr>
          <w:b/>
          <w:bCs/>
          <w:sz w:val="24"/>
          <w:szCs w:val="24"/>
        </w:rPr>
        <w:t>About Chivas Brothers</w:t>
      </w:r>
    </w:p>
    <w:p w14:paraId="27542A50" w14:textId="77777777" w:rsidR="00B44EDB" w:rsidRDefault="00B44EDB" w:rsidP="00A656BE">
      <w:pPr>
        <w:pBdr>
          <w:left w:val="none" w:sz="0" w:space="7" w:color="auto"/>
        </w:pBdr>
        <w:spacing w:line="240" w:lineRule="auto"/>
        <w:jc w:val="both"/>
        <w:rPr>
          <w:rFonts w:ascii="Times New Roman" w:eastAsia="Times New Roman" w:hAnsi="Times New Roman" w:cs="Times New Roman"/>
          <w:sz w:val="24"/>
          <w:szCs w:val="24"/>
        </w:rPr>
      </w:pPr>
      <w:r>
        <w:rPr>
          <w:sz w:val="24"/>
          <w:szCs w:val="24"/>
        </w:rPr>
        <w:t xml:space="preserve">Chivas Brothers is the Pernod Ricard business dedicated entirely to Scotch whisky. </w:t>
      </w:r>
    </w:p>
    <w:p w14:paraId="62E818FA" w14:textId="77777777" w:rsidR="00B44EDB" w:rsidRDefault="00B44EDB" w:rsidP="00A656BE">
      <w:pPr>
        <w:pBdr>
          <w:left w:val="none" w:sz="0" w:space="7" w:color="auto"/>
        </w:pBdr>
        <w:spacing w:line="240" w:lineRule="auto"/>
        <w:jc w:val="both"/>
        <w:rPr>
          <w:rFonts w:ascii="Times New Roman" w:eastAsia="Times New Roman" w:hAnsi="Times New Roman" w:cs="Times New Roman"/>
          <w:sz w:val="24"/>
          <w:szCs w:val="24"/>
        </w:rPr>
      </w:pPr>
      <w:r>
        <w:rPr>
          <w:sz w:val="24"/>
          <w:szCs w:val="24"/>
        </w:rPr>
        <w:t xml:space="preserve">Its award-winning portfolio features some of the world’s most revered single malt and blended Scotch whisky brands, including Chivas, Ballantine’s, Royal Salute and The Glenlivet, which are exported from Scotland to over 100 countries worldwide. </w:t>
      </w:r>
    </w:p>
    <w:p w14:paraId="7D130775" w14:textId="77777777" w:rsidR="00B44EDB" w:rsidRPr="00636926" w:rsidRDefault="00B44EDB" w:rsidP="00A656BE">
      <w:pPr>
        <w:pBdr>
          <w:left w:val="none" w:sz="0" w:space="7" w:color="auto"/>
        </w:pBdr>
        <w:spacing w:line="240" w:lineRule="auto"/>
        <w:jc w:val="both"/>
        <w:rPr>
          <w:rFonts w:ascii="Times New Roman" w:eastAsia="Times New Roman" w:hAnsi="Times New Roman" w:cs="Times New Roman"/>
          <w:sz w:val="24"/>
          <w:szCs w:val="24"/>
        </w:rPr>
      </w:pPr>
      <w:r>
        <w:rPr>
          <w:sz w:val="24"/>
          <w:szCs w:val="24"/>
        </w:rPr>
        <w:t xml:space="preserve">The UK’s No. 2 Scotch whisky producer, Chivas Brothers and its 1,600-strong team across 27 sites and over 30 based internationally, is committed to upholding and protecting the heritage of Scotch and ensuring </w:t>
      </w:r>
      <w:r w:rsidRPr="00636926">
        <w:rPr>
          <w:sz w:val="24"/>
          <w:szCs w:val="24"/>
        </w:rPr>
        <w:t>its sustainable future, as well as opening it up to new audiences across the globe.</w:t>
      </w:r>
    </w:p>
    <w:p w14:paraId="147EDDFD" w14:textId="77777777" w:rsidR="00B44EDB" w:rsidRDefault="00B44EDB"/>
    <w:sectPr w:rsidR="00B44ED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B8075" w14:textId="77777777" w:rsidR="00472249" w:rsidRDefault="00472249">
      <w:pPr>
        <w:spacing w:after="0" w:line="240" w:lineRule="auto"/>
      </w:pPr>
      <w:r>
        <w:separator/>
      </w:r>
    </w:p>
  </w:endnote>
  <w:endnote w:type="continuationSeparator" w:id="0">
    <w:p w14:paraId="0527B73B" w14:textId="77777777" w:rsidR="00472249" w:rsidRDefault="00472249">
      <w:pPr>
        <w:spacing w:after="0" w:line="240" w:lineRule="auto"/>
      </w:pPr>
      <w:r>
        <w:continuationSeparator/>
      </w:r>
    </w:p>
  </w:endnote>
  <w:endnote w:type="continuationNotice" w:id="1">
    <w:p w14:paraId="65114DC4" w14:textId="77777777" w:rsidR="0023034F" w:rsidRDefault="0023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2B5CD" w14:textId="77777777" w:rsidR="00472249" w:rsidRDefault="00472249">
      <w:pPr>
        <w:spacing w:after="0" w:line="240" w:lineRule="auto"/>
      </w:pPr>
      <w:r>
        <w:separator/>
      </w:r>
    </w:p>
  </w:footnote>
  <w:footnote w:type="continuationSeparator" w:id="0">
    <w:p w14:paraId="7A6BE2FF" w14:textId="77777777" w:rsidR="00472249" w:rsidRDefault="00472249">
      <w:pPr>
        <w:spacing w:after="0" w:line="240" w:lineRule="auto"/>
      </w:pPr>
      <w:r>
        <w:continuationSeparator/>
      </w:r>
    </w:p>
  </w:footnote>
  <w:footnote w:type="continuationNotice" w:id="1">
    <w:p w14:paraId="49BE0B8C" w14:textId="77777777" w:rsidR="0023034F" w:rsidRDefault="00230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EE24A" w14:textId="77777777" w:rsidR="00472249" w:rsidRDefault="00D83DFC" w:rsidP="00A656BE">
    <w:pPr>
      <w:pStyle w:val="Header"/>
      <w:jc w:val="right"/>
    </w:pPr>
    <w:r>
      <w:rPr>
        <w:noProof/>
      </w:rPr>
      <w:drawing>
        <wp:anchor distT="0" distB="0" distL="114300" distR="114300" simplePos="0" relativeHeight="251658240" behindDoc="1" locked="0" layoutInCell="1" allowOverlap="1" wp14:anchorId="6F0DD5CD" wp14:editId="00D002AD">
          <wp:simplePos x="0" y="0"/>
          <wp:positionH relativeFrom="column">
            <wp:posOffset>3278505</wp:posOffset>
          </wp:positionH>
          <wp:positionV relativeFrom="paragraph">
            <wp:posOffset>-301307</wp:posOffset>
          </wp:positionV>
          <wp:extent cx="2480945" cy="799465"/>
          <wp:effectExtent l="0" t="0" r="0" b="635"/>
          <wp:wrapTight wrapText="bothSides">
            <wp:wrapPolygon edited="0">
              <wp:start x="0" y="0"/>
              <wp:lineTo x="0" y="21102"/>
              <wp:lineTo x="21395" y="21102"/>
              <wp:lineTo x="2139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0945"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hybridMultilevel"/>
    <w:tmpl w:val="00000009"/>
    <w:lvl w:ilvl="0" w:tplc="EB26D87E">
      <w:start w:val="1"/>
      <w:numFmt w:val="bullet"/>
      <w:lvlText w:val=""/>
      <w:lvlJc w:val="left"/>
      <w:pPr>
        <w:ind w:left="720" w:hanging="360"/>
      </w:pPr>
      <w:rPr>
        <w:rFonts w:ascii="Symbol" w:hAnsi="Symbol"/>
        <w:b w:val="0"/>
        <w:bCs w:val="0"/>
      </w:rPr>
    </w:lvl>
    <w:lvl w:ilvl="1" w:tplc="F00ECDF4">
      <w:start w:val="1"/>
      <w:numFmt w:val="bullet"/>
      <w:lvlText w:val="o"/>
      <w:lvlJc w:val="left"/>
      <w:pPr>
        <w:tabs>
          <w:tab w:val="num" w:pos="1440"/>
        </w:tabs>
        <w:ind w:left="1440" w:hanging="360"/>
      </w:pPr>
      <w:rPr>
        <w:rFonts w:ascii="Courier New" w:hAnsi="Courier New"/>
      </w:rPr>
    </w:lvl>
    <w:lvl w:ilvl="2" w:tplc="951E0C4C">
      <w:start w:val="1"/>
      <w:numFmt w:val="bullet"/>
      <w:lvlText w:val=""/>
      <w:lvlJc w:val="left"/>
      <w:pPr>
        <w:tabs>
          <w:tab w:val="num" w:pos="2160"/>
        </w:tabs>
        <w:ind w:left="2160" w:hanging="360"/>
      </w:pPr>
      <w:rPr>
        <w:rFonts w:ascii="Wingdings" w:hAnsi="Wingdings"/>
      </w:rPr>
    </w:lvl>
    <w:lvl w:ilvl="3" w:tplc="2C88AD5E">
      <w:start w:val="1"/>
      <w:numFmt w:val="bullet"/>
      <w:lvlText w:val=""/>
      <w:lvlJc w:val="left"/>
      <w:pPr>
        <w:tabs>
          <w:tab w:val="num" w:pos="2880"/>
        </w:tabs>
        <w:ind w:left="2880" w:hanging="360"/>
      </w:pPr>
      <w:rPr>
        <w:rFonts w:ascii="Symbol" w:hAnsi="Symbol"/>
      </w:rPr>
    </w:lvl>
    <w:lvl w:ilvl="4" w:tplc="962A6B02">
      <w:start w:val="1"/>
      <w:numFmt w:val="bullet"/>
      <w:lvlText w:val="o"/>
      <w:lvlJc w:val="left"/>
      <w:pPr>
        <w:tabs>
          <w:tab w:val="num" w:pos="3600"/>
        </w:tabs>
        <w:ind w:left="3600" w:hanging="360"/>
      </w:pPr>
      <w:rPr>
        <w:rFonts w:ascii="Courier New" w:hAnsi="Courier New"/>
      </w:rPr>
    </w:lvl>
    <w:lvl w:ilvl="5" w:tplc="A568F4BC">
      <w:start w:val="1"/>
      <w:numFmt w:val="bullet"/>
      <w:lvlText w:val=""/>
      <w:lvlJc w:val="left"/>
      <w:pPr>
        <w:tabs>
          <w:tab w:val="num" w:pos="4320"/>
        </w:tabs>
        <w:ind w:left="4320" w:hanging="360"/>
      </w:pPr>
      <w:rPr>
        <w:rFonts w:ascii="Wingdings" w:hAnsi="Wingdings"/>
      </w:rPr>
    </w:lvl>
    <w:lvl w:ilvl="6" w:tplc="8C680E20">
      <w:start w:val="1"/>
      <w:numFmt w:val="bullet"/>
      <w:lvlText w:val=""/>
      <w:lvlJc w:val="left"/>
      <w:pPr>
        <w:tabs>
          <w:tab w:val="num" w:pos="5040"/>
        </w:tabs>
        <w:ind w:left="5040" w:hanging="360"/>
      </w:pPr>
      <w:rPr>
        <w:rFonts w:ascii="Symbol" w:hAnsi="Symbol"/>
      </w:rPr>
    </w:lvl>
    <w:lvl w:ilvl="7" w:tplc="2FEE1770">
      <w:start w:val="1"/>
      <w:numFmt w:val="bullet"/>
      <w:lvlText w:val="o"/>
      <w:lvlJc w:val="left"/>
      <w:pPr>
        <w:tabs>
          <w:tab w:val="num" w:pos="5760"/>
        </w:tabs>
        <w:ind w:left="5760" w:hanging="360"/>
      </w:pPr>
      <w:rPr>
        <w:rFonts w:ascii="Courier New" w:hAnsi="Courier New"/>
      </w:rPr>
    </w:lvl>
    <w:lvl w:ilvl="8" w:tplc="96F47BB2">
      <w:start w:val="1"/>
      <w:numFmt w:val="bullet"/>
      <w:lvlText w:val=""/>
      <w:lvlJc w:val="left"/>
      <w:pPr>
        <w:tabs>
          <w:tab w:val="num" w:pos="6480"/>
        </w:tabs>
        <w:ind w:left="6480" w:hanging="360"/>
      </w:pPr>
      <w:rPr>
        <w:rFonts w:ascii="Wingdings" w:hAnsi="Wingdings"/>
      </w:rPr>
    </w:lvl>
  </w:abstractNum>
  <w:num w:numId="1" w16cid:durableId="34067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FC"/>
    <w:rsid w:val="00107025"/>
    <w:rsid w:val="0023034F"/>
    <w:rsid w:val="00306110"/>
    <w:rsid w:val="003367B8"/>
    <w:rsid w:val="003F611A"/>
    <w:rsid w:val="00404C04"/>
    <w:rsid w:val="004376A8"/>
    <w:rsid w:val="00472249"/>
    <w:rsid w:val="00484325"/>
    <w:rsid w:val="004F1955"/>
    <w:rsid w:val="0054684F"/>
    <w:rsid w:val="005813CA"/>
    <w:rsid w:val="00661285"/>
    <w:rsid w:val="00A656BE"/>
    <w:rsid w:val="00AA41D4"/>
    <w:rsid w:val="00B113DC"/>
    <w:rsid w:val="00B44EDB"/>
    <w:rsid w:val="00C858E8"/>
    <w:rsid w:val="00D6597B"/>
    <w:rsid w:val="00D83DFC"/>
    <w:rsid w:val="00F66D8C"/>
    <w:rsid w:val="00FA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B727"/>
  <w15:chartTrackingRefBased/>
  <w15:docId w15:val="{58BB3925-759A-4B92-A49B-25915656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F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DFC"/>
    <w:rPr>
      <w:kern w:val="0"/>
      <w14:ligatures w14:val="none"/>
    </w:rPr>
  </w:style>
  <w:style w:type="character" w:styleId="Hyperlink">
    <w:name w:val="Hyperlink"/>
    <w:basedOn w:val="DefaultParagraphFont"/>
    <w:uiPriority w:val="99"/>
    <w:unhideWhenUsed/>
    <w:rsid w:val="00D83DFC"/>
    <w:rPr>
      <w:color w:val="0563C1" w:themeColor="hyperlink"/>
      <w:u w:val="single"/>
    </w:rPr>
  </w:style>
  <w:style w:type="paragraph" w:styleId="CommentText">
    <w:name w:val="annotation text"/>
    <w:basedOn w:val="Normal"/>
    <w:link w:val="CommentTextChar"/>
    <w:uiPriority w:val="99"/>
    <w:unhideWhenUsed/>
    <w:rsid w:val="00D83DFC"/>
    <w:pPr>
      <w:spacing w:line="240" w:lineRule="auto"/>
    </w:pPr>
    <w:rPr>
      <w:sz w:val="20"/>
      <w:szCs w:val="20"/>
    </w:rPr>
  </w:style>
  <w:style w:type="character" w:customStyle="1" w:styleId="CommentTextChar">
    <w:name w:val="Comment Text Char"/>
    <w:basedOn w:val="DefaultParagraphFont"/>
    <w:link w:val="CommentText"/>
    <w:uiPriority w:val="99"/>
    <w:rsid w:val="00D83DFC"/>
    <w:rPr>
      <w:kern w:val="0"/>
      <w:sz w:val="20"/>
      <w:szCs w:val="20"/>
      <w14:ligatures w14:val="none"/>
    </w:rPr>
  </w:style>
  <w:style w:type="paragraph" w:styleId="NoSpacing">
    <w:name w:val="No Spacing"/>
    <w:uiPriority w:val="1"/>
    <w:qFormat/>
    <w:rsid w:val="00D83DFC"/>
    <w:pPr>
      <w:spacing w:after="0" w:line="240" w:lineRule="auto"/>
    </w:pPr>
    <w:rPr>
      <w:rFonts w:ascii="Calibri" w:eastAsia="Calibri" w:hAnsi="Calibri" w:cs="Calibri"/>
      <w:kern w:val="0"/>
      <w14:ligatures w14:val="none"/>
    </w:rPr>
  </w:style>
  <w:style w:type="table" w:styleId="TableGrid">
    <w:name w:val="Table Grid"/>
    <w:basedOn w:val="TableNormal"/>
    <w:uiPriority w:val="39"/>
    <w:rsid w:val="00D83DF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DFC"/>
    <w:rPr>
      <w:color w:val="605E5C"/>
      <w:shd w:val="clear" w:color="auto" w:fill="E1DFDD"/>
    </w:rPr>
  </w:style>
  <w:style w:type="paragraph" w:styleId="Footer">
    <w:name w:val="footer"/>
    <w:basedOn w:val="Normal"/>
    <w:link w:val="FooterChar"/>
    <w:uiPriority w:val="99"/>
    <w:semiHidden/>
    <w:unhideWhenUsed/>
    <w:rsid w:val="002303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34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uboenologiqu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wsc.net/awards-ceremon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vasbrother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iws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8" ma:contentTypeDescription="Create a new document." ma:contentTypeScope="" ma:versionID="1498547baf16aee968349bc996927acd">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18f75b4786654278ec372c906ef9992c"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00C6A-1EE9-4756-A0B0-BD0B8BB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52A71-9600-4324-921A-F7CD927EAC5A}">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customXml/itemProps3.xml><?xml version="1.0" encoding="utf-8"?>
<ds:datastoreItem xmlns:ds="http://schemas.openxmlformats.org/officeDocument/2006/customXml" ds:itemID="{9B189EBF-4B1B-49F7-94C6-9FC30A9FE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4</DocSecurity>
  <Lines>18</Lines>
  <Paragraphs>5</Paragraphs>
  <ScaleCrop>false</ScaleCrop>
  <Company/>
  <LinksUpToDate>false</LinksUpToDate>
  <CharactersWithSpaces>2673</CharactersWithSpaces>
  <SharedDoc>false</SharedDoc>
  <HLinks>
    <vt:vector size="24" baseType="variant">
      <vt:variant>
        <vt:i4>5767272</vt:i4>
      </vt:variant>
      <vt:variant>
        <vt:i4>9</vt:i4>
      </vt:variant>
      <vt:variant>
        <vt:i4>0</vt:i4>
      </vt:variant>
      <vt:variant>
        <vt:i4>5</vt:i4>
      </vt:variant>
      <vt:variant>
        <vt:lpwstr>mailto:community@iwsc.net</vt:lpwstr>
      </vt:variant>
      <vt:variant>
        <vt:lpwstr/>
      </vt:variant>
      <vt:variant>
        <vt:i4>2949183</vt:i4>
      </vt:variant>
      <vt:variant>
        <vt:i4>6</vt:i4>
      </vt:variant>
      <vt:variant>
        <vt:i4>0</vt:i4>
      </vt:variant>
      <vt:variant>
        <vt:i4>5</vt:i4>
      </vt:variant>
      <vt:variant>
        <vt:lpwstr>http://cluboenologique.com/</vt:lpwstr>
      </vt:variant>
      <vt:variant>
        <vt:lpwstr/>
      </vt:variant>
      <vt:variant>
        <vt:i4>4194394</vt:i4>
      </vt:variant>
      <vt:variant>
        <vt:i4>3</vt:i4>
      </vt:variant>
      <vt:variant>
        <vt:i4>0</vt:i4>
      </vt:variant>
      <vt:variant>
        <vt:i4>5</vt:i4>
      </vt:variant>
      <vt:variant>
        <vt:lpwstr>https://iwsc.net/awards-ceremony</vt:lpwstr>
      </vt:variant>
      <vt:variant>
        <vt:lpwstr/>
      </vt:variant>
      <vt:variant>
        <vt:i4>3866749</vt:i4>
      </vt:variant>
      <vt:variant>
        <vt:i4>0</vt:i4>
      </vt:variant>
      <vt:variant>
        <vt:i4>0</vt:i4>
      </vt:variant>
      <vt:variant>
        <vt:i4>5</vt:i4>
      </vt:variant>
      <vt:variant>
        <vt:lpwstr>https://www.chivasbrothers.com/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Dougall</dc:creator>
  <cp:keywords/>
  <dc:description/>
  <cp:lastModifiedBy>Edyta Janusik</cp:lastModifiedBy>
  <cp:revision>10</cp:revision>
  <dcterms:created xsi:type="dcterms:W3CDTF">2024-07-01T22:38:00Z</dcterms:created>
  <dcterms:modified xsi:type="dcterms:W3CDTF">2024-07-04T18:22:00Z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GrammarlyDocumentId">
    <vt:lpwstr>86530af2e7258625e030b6e1b19332700523a6915ecda1295f9e1b1fb81aedc8</vt:lpwstr>
  </property>
  <property fmtid="{D5CDD505-2E9C-101B-9397-08002B2CF9AE}" pid="4" name="MediaServiceImageTags">
    <vt:lpwstr/>
  </property>
</Properties>
</file>